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62C0" w:rsidR="00BE664B" w:rsidP="00BE664B" w:rsidRDefault="00BE664B" w14:paraId="06D03F5A" w14:textId="77777777">
      <w:pPr>
        <w:rPr>
          <w:rFonts w:eastAsia="Arial"/>
        </w:rPr>
      </w:pPr>
      <w:r w:rsidRPr="003662C0">
        <w:rPr>
          <w:rFonts w:eastAsia="Arial"/>
          <w:b/>
          <w:bCs/>
        </w:rPr>
        <w:t>FROM:</w:t>
      </w:r>
      <w:r w:rsidRPr="003662C0">
        <w:rPr>
          <w:rFonts w:eastAsia="Arial"/>
        </w:rPr>
        <w:t> Department/Agency Leadership or Campaign Manager </w:t>
      </w:r>
    </w:p>
    <w:p w:rsidRPr="003662C0" w:rsidR="00BE664B" w:rsidP="00BE664B" w:rsidRDefault="00BE664B" w14:paraId="28FA081E" w14:textId="77777777">
      <w:pPr>
        <w:rPr>
          <w:rFonts w:eastAsia="Arial"/>
        </w:rPr>
      </w:pPr>
      <w:r w:rsidRPr="003662C0">
        <w:rPr>
          <w:rFonts w:eastAsia="Arial"/>
          <w:b/>
          <w:bCs/>
        </w:rPr>
        <w:t>TO:</w:t>
      </w:r>
      <w:r w:rsidRPr="003662C0">
        <w:rPr>
          <w:rFonts w:eastAsia="Arial"/>
        </w:rPr>
        <w:t> All Employees </w:t>
      </w:r>
    </w:p>
    <w:p w:rsidRPr="003662C0" w:rsidR="00BE664B" w:rsidP="00BE664B" w:rsidRDefault="00BE664B" w14:paraId="1DC275D4" w14:textId="1901A720">
      <w:pPr>
        <w:rPr>
          <w:rFonts w:eastAsia="Arial"/>
        </w:rPr>
      </w:pPr>
      <w:r w:rsidRPr="003662C0">
        <w:rPr>
          <w:rFonts w:eastAsia="Arial"/>
          <w:b/>
          <w:bCs/>
        </w:rPr>
        <w:t>CONTENT:</w:t>
      </w:r>
      <w:r>
        <w:rPr>
          <w:rFonts w:eastAsia="Arial"/>
        </w:rPr>
        <w:t> Mid-</w:t>
      </w:r>
      <w:r w:rsidR="00AE326F">
        <w:rPr>
          <w:rFonts w:eastAsia="Arial"/>
        </w:rPr>
        <w:t>c</w:t>
      </w:r>
      <w:r>
        <w:rPr>
          <w:rFonts w:eastAsia="Arial"/>
        </w:rPr>
        <w:t>ampaign update / Giving Tuesday</w:t>
      </w:r>
    </w:p>
    <w:p w:rsidRPr="003662C0" w:rsidR="00BE664B" w:rsidP="00BE664B" w:rsidRDefault="00BE664B" w14:paraId="59C9749E" w14:textId="4B14BDFD">
      <w:pPr>
        <w:rPr>
          <w:rFonts w:eastAsia="Arial"/>
        </w:rPr>
      </w:pPr>
      <w:r w:rsidRPr="7DD38EA2">
        <w:rPr>
          <w:rFonts w:eastAsia="Arial"/>
          <w:b/>
          <w:bCs/>
        </w:rPr>
        <w:t>DATE TO SEND:</w:t>
      </w:r>
      <w:r w:rsidRPr="7DD38EA2">
        <w:rPr>
          <w:rFonts w:eastAsia="Arial"/>
        </w:rPr>
        <w:t> </w:t>
      </w:r>
      <w:r w:rsidRPr="7DD38EA2" w:rsidR="03B9AC92">
        <w:rPr>
          <w:rFonts w:eastAsia="Arial"/>
        </w:rPr>
        <w:t>Mid-November</w:t>
      </w:r>
      <w:r w:rsidRPr="7DD38EA2">
        <w:rPr>
          <w:rFonts w:eastAsia="Arial"/>
        </w:rPr>
        <w:t> </w:t>
      </w:r>
    </w:p>
    <w:p w:rsidRPr="003662C0" w:rsidR="00BE664B" w:rsidP="00BE664B" w:rsidRDefault="00BE664B" w14:paraId="2D7B4507" w14:textId="77777777">
      <w:pPr>
        <w:rPr>
          <w:rFonts w:eastAsia="Arial"/>
        </w:rPr>
      </w:pPr>
      <w:r w:rsidRPr="003662C0">
        <w:rPr>
          <w:rFonts w:eastAsia="Arial"/>
          <w:b/>
          <w:bCs/>
        </w:rPr>
        <w:t>SUBJECT</w:t>
      </w:r>
      <w:r w:rsidRPr="003662C0">
        <w:rPr>
          <w:rFonts w:eastAsia="Arial"/>
        </w:rPr>
        <w:t>: </w:t>
      </w:r>
      <w:r w:rsidRPr="000F2D49">
        <w:rPr>
          <w:rStyle w:val="Heading1Char"/>
          <w:rFonts w:ascii="Arial" w:hAnsi="Arial" w:cs="Arial"/>
          <w:color w:val="auto"/>
          <w:sz w:val="22"/>
          <w:szCs w:val="22"/>
        </w:rPr>
        <w:t>How to make a difference in our world this Giving Tuesday</w:t>
      </w:r>
      <w:r w:rsidRPr="000F2D49">
        <w:rPr>
          <w:rFonts w:eastAsia="Arial"/>
        </w:rPr>
        <w:t> </w:t>
      </w:r>
    </w:p>
    <w:p w:rsidRPr="003662C0" w:rsidR="00BE664B" w:rsidP="00BE664B" w:rsidRDefault="00BE664B" w14:paraId="6E7BEAA2" w14:textId="77777777">
      <w:pPr>
        <w:rPr>
          <w:rFonts w:eastAsia="Arial"/>
        </w:rPr>
      </w:pPr>
      <w:r w:rsidRPr="003662C0">
        <w:rPr>
          <w:rFonts w:eastAsia="Arial"/>
        </w:rPr>
        <w:t> </w:t>
      </w:r>
    </w:p>
    <w:p w:rsidRPr="003B2F09" w:rsidR="00BE664B" w:rsidP="00BE664B" w:rsidRDefault="00BE664B" w14:paraId="1FF1DBA5" w14:textId="77777777">
      <w:pPr>
        <w:rPr>
          <w:rFonts w:eastAsia="Arial"/>
        </w:rPr>
      </w:pPr>
      <w:r w:rsidRPr="110B02FB">
        <w:rPr>
          <w:rFonts w:eastAsia="Arial"/>
        </w:rPr>
        <w:t>Dear colleagues: </w:t>
      </w:r>
    </w:p>
    <w:p w:rsidR="00BE664B" w:rsidP="00BE664B" w:rsidRDefault="00BE664B" w14:paraId="63E4A9CD" w14:textId="77777777">
      <w:pPr>
        <w:rPr>
          <w:rFonts w:eastAsia="Arial"/>
        </w:rPr>
      </w:pPr>
      <w:r w:rsidRPr="003B2F09">
        <w:rPr>
          <w:rFonts w:eastAsia="Arial"/>
        </w:rPr>
        <w:t> </w:t>
      </w:r>
    </w:p>
    <w:p w:rsidR="008447A1" w:rsidP="2D5EBDAB" w:rsidRDefault="00A76F5D" w14:paraId="22CC3AD2" w14:textId="6FE1F4FF">
      <w:pPr>
        <w:rPr>
          <w:rFonts w:eastAsia="Arial"/>
        </w:rPr>
      </w:pPr>
      <w:r w:rsidRPr="2D5EBDAB" w:rsidR="00A76F5D">
        <w:rPr>
          <w:rFonts w:eastAsia="Arial"/>
        </w:rPr>
        <w:t xml:space="preserve">We are already reaching the mid-point of the 2022 Combined Federal Campaign (CFC), and I </w:t>
      </w:r>
      <w:r w:rsidR="008447A1">
        <w:rPr>
          <w:rFonts w:eastAsia="Arial"/>
        </w:rPr>
        <w:t>am excited</w:t>
      </w:r>
      <w:r w:rsidRPr="2D5EBDAB" w:rsidR="00A76F5D">
        <w:rPr>
          <w:rFonts w:eastAsia="Arial"/>
        </w:rPr>
        <w:t xml:space="preserve"> to </w:t>
      </w:r>
      <w:r w:rsidRPr="2D5EBDAB" w:rsidR="00A76F5D">
        <w:rPr>
          <w:rFonts w:eastAsia="Arial"/>
        </w:rPr>
        <w:t>provide</w:t>
      </w:r>
      <w:r w:rsidRPr="2D5EBDAB" w:rsidR="00A76F5D">
        <w:rPr>
          <w:rFonts w:eastAsia="Arial"/>
        </w:rPr>
        <w:t xml:space="preserve"> an update on our results to-date. W</w:t>
      </w:r>
      <w:r w:rsidRPr="2D5EBDAB" w:rsidR="00A76F5D">
        <w:rPr>
          <w:rFonts w:eastAsia="Arial"/>
        </w:rPr>
        <w:t xml:space="preserve">e have raised over </w:t>
      </w:r>
      <w:r w:rsidRPr="22ED8A65" w:rsidR="00A76F5D">
        <w:rPr>
          <w:rFonts w:eastAsia="" w:eastAsiaTheme="minorEastAsia"/>
        </w:rPr>
        <w:t>[</w:t>
      </w:r>
      <w:r w:rsidRPr="22ED8A65" w:rsidR="00A76F5D">
        <w:rPr>
          <w:rFonts w:eastAsia="" w:eastAsiaTheme="minorEastAsia"/>
          <w:highlight w:val="yellow"/>
          <w:shd w:val="clear" w:color="auto" w:fill="DEEAF6" w:themeFill="accent1" w:themeFillTint="33"/>
        </w:rPr>
        <w:t>$XX</w:t>
      </w:r>
      <w:r w:rsidRPr="2D5EBDAB" w:rsidR="00A76F5D">
        <w:rPr>
          <w:rFonts w:eastAsia="Arial"/>
        </w:rPr>
        <w:t>], which is [</w:t>
      </w:r>
      <w:r w:rsidRPr="22ED8A65" w:rsidR="00A76F5D">
        <w:rPr>
          <w:rFonts w:eastAsia="" w:eastAsiaTheme="minorEastAsia"/>
          <w:highlight w:val="yellow"/>
          <w:shd w:val="clear" w:color="auto" w:fill="DEEAF6" w:themeFill="accent1" w:themeFillTint="33"/>
        </w:rPr>
        <w:t>XX%</w:t>
      </w:r>
      <w:r w:rsidRPr="2D5EBDAB" w:rsidR="00A76F5D">
        <w:rPr>
          <w:rFonts w:eastAsia="Arial"/>
        </w:rPr>
        <w:t xml:space="preserve">] of our goal! </w:t>
      </w:r>
      <w:r w:rsidR="008447A1">
        <w:rPr>
          <w:rFonts w:eastAsia="Arial"/>
        </w:rPr>
        <w:t xml:space="preserve">You </w:t>
      </w:r>
      <w:r w:rsidR="005A401B">
        <w:rPr>
          <w:rFonts w:eastAsia="Arial"/>
        </w:rPr>
        <w:t>are truly exemplifying what it means to be a changemaker, and I am so proud</w:t>
      </w:r>
      <w:r w:rsidR="00304505">
        <w:rPr>
          <w:rFonts w:eastAsia="Arial"/>
        </w:rPr>
        <w:t xml:space="preserve">. </w:t>
      </w:r>
    </w:p>
    <w:p w:rsidR="008447A1" w:rsidP="2D5EBDAB" w:rsidRDefault="008447A1" w14:paraId="6B4FB101" w14:textId="77777777">
      <w:pPr>
        <w:rPr>
          <w:rFonts w:eastAsia="Arial"/>
        </w:rPr>
      </w:pPr>
    </w:p>
    <w:p w:rsidR="00BE664B" w:rsidP="22ED8A65" w:rsidRDefault="00BE664B" w14:paraId="1C485F3C" w14:textId="76A30B8A">
      <w:pPr>
        <w:rPr>
          <w:rFonts w:eastAsia="Arial"/>
        </w:rPr>
      </w:pPr>
      <w:r w:rsidRPr="020A4AD7" w:rsidR="00304505">
        <w:rPr>
          <w:rFonts w:eastAsia="Arial"/>
        </w:rPr>
        <w:t xml:space="preserve">We have a big day coming up: Giving Tuesday. Giving Tuesday occurs on Nov. 29, the first Tuesday following Thanksgiving, and the CFC is rallying us to make this the biggest online giving day of the entire campaign. </w:t>
      </w:r>
    </w:p>
    <w:p w:rsidR="00BE664B" w:rsidP="22ED8A65" w:rsidRDefault="00BE664B" w14:paraId="04E38155" w14:textId="0CAF7B2C">
      <w:pPr>
        <w:rPr>
          <w:rFonts w:eastAsia="Arial"/>
        </w:rPr>
      </w:pPr>
    </w:p>
    <w:p w:rsidR="00BE664B" w:rsidP="5BE91E52" w:rsidRDefault="00BE664B" w14:paraId="1118793F" w14:textId="0BEFD5D2">
      <w:pPr>
        <w:rPr>
          <w:rFonts w:eastAsia="Arial"/>
        </w:rPr>
      </w:pPr>
      <w:r w:rsidRPr="22ED8A65" w:rsidR="00BE664B">
        <w:rPr>
          <w:rFonts w:eastAsia="Arial"/>
          <w:b w:val="1"/>
          <w:bCs w:val="1"/>
        </w:rPr>
        <w:t>I</w:t>
      </w:r>
      <w:r w:rsidRPr="22ED8A65" w:rsidR="00BE664B">
        <w:rPr>
          <w:rFonts w:eastAsia="Arial"/>
          <w:b w:val="1"/>
          <w:bCs w:val="1"/>
        </w:rPr>
        <w:t xml:space="preserve"> </w:t>
      </w:r>
      <w:r w:rsidRPr="22ED8A65" w:rsidR="00DD2099">
        <w:rPr>
          <w:rFonts w:eastAsia="Arial"/>
          <w:b w:val="1"/>
          <w:bCs w:val="1"/>
        </w:rPr>
        <w:t>encourage</w:t>
      </w:r>
      <w:r w:rsidRPr="22ED8A65" w:rsidR="00BE664B">
        <w:rPr>
          <w:rFonts w:eastAsia="Arial"/>
          <w:b w:val="1"/>
          <w:bCs w:val="1"/>
        </w:rPr>
        <w:t xml:space="preserve"> all of you</w:t>
      </w:r>
      <w:r w:rsidRPr="22ED8A65" w:rsidR="00BE664B">
        <w:rPr>
          <w:rFonts w:eastAsia="Arial"/>
          <w:b w:val="1"/>
          <w:bCs w:val="1"/>
        </w:rPr>
        <w:t xml:space="preserve"> to </w:t>
      </w:r>
      <w:r w:rsidRPr="22ED8A65" w:rsidR="00BE664B">
        <w:rPr>
          <w:rFonts w:eastAsia="Arial"/>
          <w:b w:val="1"/>
          <w:bCs w:val="1"/>
        </w:rPr>
        <w:t>join the CFC community on Giving Tuesday.</w:t>
      </w:r>
      <w:r w:rsidR="00BE664B">
        <w:rPr>
          <w:rFonts w:eastAsia="Arial"/>
        </w:rPr>
        <w:t xml:space="preserve"> If you haven’t given yet, this is the perfect day to complete your pledge. </w:t>
      </w:r>
      <w:r w:rsidRPr="6D973ED7" w:rsidR="00BE664B">
        <w:rPr>
          <w:rFonts w:eastAsia="Arial"/>
        </w:rPr>
        <w:t xml:space="preserve"> </w:t>
      </w:r>
    </w:p>
    <w:p w:rsidR="00930469" w:rsidP="5BE91E52" w:rsidRDefault="00930469" w14:paraId="55EF9283" w14:textId="77777777">
      <w:pPr>
        <w:rPr>
          <w:rFonts w:eastAsia="Arial"/>
        </w:rPr>
      </w:pPr>
    </w:p>
    <w:p w:rsidR="00BE664B" w:rsidP="00930469" w:rsidRDefault="5A5988E3" w14:paraId="7698A6CB" w14:textId="4425C641">
      <w:pPr>
        <w:spacing w:line="240" w:lineRule="auto"/>
        <w:rPr>
          <w:rFonts w:eastAsia="Arial"/>
          <w:color w:val="000000" w:themeColor="text1"/>
        </w:rPr>
      </w:pPr>
      <w:r w:rsidRPr="22ED8A65" w:rsidR="5A5988E3">
        <w:rPr>
          <w:rStyle w:val="normaltextrun"/>
          <w:rFonts w:eastAsia="Arial"/>
          <w:color w:val="000000" w:themeColor="text1" w:themeTint="FF" w:themeShade="FF"/>
        </w:rPr>
        <w:t xml:space="preserve">Remember, giving through the CFC is as easy as 1-2-3: </w:t>
      </w:r>
      <w:r w:rsidRPr="22ED8A65" w:rsidR="5A5988E3">
        <w:rPr>
          <w:rStyle w:val="normaltextrun"/>
          <w:rFonts w:eastAsia="Arial"/>
          <w:color w:val="000000" w:themeColor="text1" w:themeTint="FF" w:themeShade="FF"/>
        </w:rPr>
        <w:t> </w:t>
      </w:r>
    </w:p>
    <w:p w:rsidR="00930469" w:rsidP="5BE91E52" w:rsidRDefault="00930469" w14:paraId="0EBF0236" w14:textId="77777777" w14:noSpellErr="1">
      <w:pPr>
        <w:rPr>
          <w:rStyle w:val="eop"/>
          <w:color w:val="000000"/>
          <w:shd w:val="clear" w:color="auto" w:fill="FFFFFF"/>
        </w:rPr>
      </w:pPr>
    </w:p>
    <w:p w:rsidR="22ED8A65" w:rsidP="22ED8A65" w:rsidRDefault="22ED8A65" w14:paraId="012D51B1" w14:textId="2FC39572">
      <w:pPr>
        <w:pStyle w:val="ListParagraph"/>
        <w:numPr>
          <w:ilvl w:val="0"/>
          <w:numId w:val="8"/>
        </w:numPr>
        <w:rPr>
          <w:rStyle w:val="eop"/>
          <w:rFonts w:ascii="Arial" w:hAnsi="Arial" w:eastAsia="Arial" w:cs="Arial" w:asciiTheme="minorAscii" w:hAnsiTheme="minorAscii" w:eastAsiaTheme="minorAscii" w:cstheme="minorAscii"/>
          <w:color w:val="000000" w:themeColor="text1" w:themeTint="FF" w:themeShade="FF"/>
          <w:sz w:val="22"/>
          <w:szCs w:val="22"/>
        </w:rPr>
      </w:pPr>
      <w:r w:rsidRPr="22ED8A65" w:rsidR="22ED8A65">
        <w:rPr>
          <w:rStyle w:val="eop"/>
          <w:rFonts w:ascii="Arial" w:hAnsi="Arial" w:eastAsia="Calibri" w:cs="Arial"/>
          <w:b w:val="1"/>
          <w:bCs w:val="1"/>
          <w:color w:val="000000" w:themeColor="text1" w:themeTint="FF" w:themeShade="FF"/>
        </w:rPr>
        <w:t>Choose your cause.</w:t>
      </w:r>
      <w:r w:rsidRPr="22ED8A65" w:rsidR="22ED8A65">
        <w:rPr>
          <w:rStyle w:val="eop"/>
          <w:rFonts w:ascii="Arial" w:hAnsi="Arial" w:eastAsia="Calibri" w:cs="Arial"/>
          <w:color w:val="000000" w:themeColor="text1" w:themeTint="FF" w:themeShade="FF"/>
        </w:rPr>
        <w:t xml:space="preserve"> </w:t>
      </w:r>
      <w:r w:rsidRPr="22ED8A65" w:rsidR="22ED8A65">
        <w:rPr>
          <w:rStyle w:val="normaltextrun"/>
          <w:rFonts w:ascii="Arial" w:hAnsi="Arial" w:eastAsia="Arial" w:cs="Arial"/>
          <w:b w:val="0"/>
          <w:bCs w:val="0"/>
          <w:i w:val="0"/>
          <w:iCs w:val="0"/>
          <w:caps w:val="0"/>
          <w:smallCaps w:val="0"/>
          <w:noProof/>
          <w:color w:val="000000" w:themeColor="text1" w:themeTint="FF" w:themeShade="FF"/>
          <w:sz w:val="22"/>
          <w:szCs w:val="22"/>
          <w:lang w:val="en-US"/>
        </w:rPr>
        <w:t>Whether you care about finding cures for diseases, supporting military families, or promoting equality for all, the CFC has vetted charities for any cause you want to support. You can even give to multiple charities with one pledge.</w:t>
      </w:r>
    </w:p>
    <w:p w:rsidR="22ED8A65" w:rsidP="22ED8A65" w:rsidRDefault="22ED8A65" w14:paraId="61407DC6" w14:textId="762653A1">
      <w:pPr>
        <w:pStyle w:val="Normal"/>
        <w:ind w:left="0"/>
        <w:rPr>
          <w:rStyle w:val="normaltextrun"/>
          <w:rFonts w:ascii="Arial" w:hAnsi="Arial" w:eastAsia="Calibri" w:cs="Arial"/>
          <w:b w:val="0"/>
          <w:bCs w:val="0"/>
          <w:i w:val="0"/>
          <w:iCs w:val="0"/>
          <w:caps w:val="0"/>
          <w:smallCaps w:val="0"/>
          <w:noProof/>
          <w:color w:val="000000" w:themeColor="text1" w:themeTint="FF" w:themeShade="FF"/>
          <w:sz w:val="22"/>
          <w:szCs w:val="22"/>
          <w:lang w:val="en-US"/>
        </w:rPr>
      </w:pPr>
    </w:p>
    <w:p w:rsidR="22ED8A65" w:rsidP="22ED8A65" w:rsidRDefault="22ED8A65" w14:paraId="783AFD2B" w14:textId="7D0082D5">
      <w:pPr>
        <w:pStyle w:val="ListParagraph"/>
        <w:numPr>
          <w:ilvl w:val="0"/>
          <w:numId w:val="8"/>
        </w:numPr>
        <w:rPr>
          <w:rStyle w:val="eop"/>
          <w:color w:val="000000" w:themeColor="text1" w:themeTint="FF" w:themeShade="FF"/>
          <w:sz w:val="22"/>
          <w:szCs w:val="22"/>
        </w:rPr>
      </w:pPr>
      <w:r w:rsidRPr="22ED8A65" w:rsidR="22ED8A65">
        <w:rPr>
          <w:rStyle w:val="eop"/>
          <w:rFonts w:ascii="Arial" w:hAnsi="Arial" w:eastAsia="Calibri" w:cs="Arial"/>
          <w:b w:val="1"/>
          <w:bCs w:val="1"/>
          <w:color w:val="000000" w:themeColor="text1" w:themeTint="FF" w:themeShade="FF"/>
        </w:rPr>
        <w:t>Make your pledge</w:t>
      </w:r>
      <w:r w:rsidRPr="22ED8A65" w:rsidR="22ED8A65">
        <w:rPr>
          <w:rStyle w:val="eop"/>
          <w:rFonts w:ascii="Arial" w:hAnsi="Arial" w:eastAsia="Calibri" w:cs="Arial"/>
          <w:color w:val="000000" w:themeColor="text1" w:themeTint="FF" w:themeShade="FF"/>
        </w:rPr>
        <w:t>. Use the online giving system, the CFC Mobile Giving App, or a paper pledge form.</w:t>
      </w:r>
    </w:p>
    <w:p w:rsidR="22ED8A65" w:rsidP="22ED8A65" w:rsidRDefault="22ED8A65" w14:paraId="498967E9" w14:textId="2F901ADB">
      <w:pPr>
        <w:pStyle w:val="Normal"/>
        <w:ind w:left="0"/>
        <w:rPr>
          <w:rStyle w:val="eop"/>
          <w:rFonts w:ascii="Arial" w:hAnsi="Arial" w:eastAsia="Calibri" w:cs="Arial"/>
          <w:color w:val="000000" w:themeColor="text1" w:themeTint="FF" w:themeShade="FF"/>
        </w:rPr>
      </w:pPr>
    </w:p>
    <w:p w:rsidR="22ED8A65" w:rsidP="22ED8A65" w:rsidRDefault="22ED8A65" w14:paraId="2FC76EA2" w14:textId="4F0D86C9">
      <w:pPr>
        <w:pStyle w:val="ListParagraph"/>
        <w:numPr>
          <w:ilvl w:val="0"/>
          <w:numId w:val="8"/>
        </w:numPr>
        <w:rPr>
          <w:rStyle w:val="eop"/>
          <w:rFonts w:ascii="Arial" w:hAnsi="Arial" w:eastAsia="Arial" w:cs="Arial" w:asciiTheme="minorAscii" w:hAnsiTheme="minorAscii" w:eastAsiaTheme="minorAscii" w:cstheme="minorAscii"/>
          <w:color w:val="000000" w:themeColor="text1" w:themeTint="FF" w:themeShade="FF"/>
          <w:sz w:val="22"/>
          <w:szCs w:val="22"/>
        </w:rPr>
      </w:pPr>
      <w:r w:rsidRPr="22ED8A65" w:rsidR="22ED8A65">
        <w:rPr>
          <w:rStyle w:val="eop"/>
          <w:rFonts w:ascii="Arial" w:hAnsi="Arial" w:eastAsia="Calibri" w:cs="Arial"/>
          <w:b w:val="1"/>
          <w:bCs w:val="1"/>
          <w:color w:val="000000" w:themeColor="text1" w:themeTint="FF" w:themeShade="FF"/>
        </w:rPr>
        <w:t>Change the world</w:t>
      </w:r>
      <w:r w:rsidRPr="22ED8A65" w:rsidR="22ED8A65">
        <w:rPr>
          <w:rStyle w:val="eop"/>
          <w:rFonts w:ascii="Arial" w:hAnsi="Arial" w:eastAsia="Calibri" w:cs="Arial"/>
          <w:color w:val="000000" w:themeColor="text1" w:themeTint="FF" w:themeShade="FF"/>
        </w:rPr>
        <w:t xml:space="preserve">. </w:t>
      </w:r>
      <w:r w:rsidRPr="22ED8A65" w:rsidR="22ED8A65">
        <w:rPr>
          <w:rStyle w:val="normaltextrun"/>
          <w:b w:val="0"/>
          <w:bCs w:val="0"/>
          <w:i w:val="0"/>
          <w:iCs w:val="0"/>
          <w:caps w:val="0"/>
          <w:smallCaps w:val="0"/>
          <w:strike w:val="0"/>
          <w:dstrike w:val="0"/>
          <w:noProof/>
          <w:color w:val="000000" w:themeColor="text1" w:themeTint="FF" w:themeShade="FF"/>
          <w:sz w:val="22"/>
          <w:szCs w:val="22"/>
          <w:u w:val="none"/>
          <w:lang w:val="en-US"/>
        </w:rPr>
        <w:t xml:space="preserve">Thanks to your generosity, CFC charities will make a difference in our local communities, across the nation, and around the world. </w:t>
      </w:r>
    </w:p>
    <w:p w:rsidR="22ED8A65" w:rsidP="22ED8A65" w:rsidRDefault="22ED8A65" w14:paraId="7E350BCB" w14:textId="7F637321">
      <w:pPr>
        <w:rPr>
          <w:rStyle w:val="eop"/>
          <w:color w:val="000000" w:themeColor="text1" w:themeTint="FF" w:themeShade="FF"/>
        </w:rPr>
      </w:pPr>
    </w:p>
    <w:p w:rsidR="00BE664B" w:rsidP="020A4AD7" w:rsidRDefault="7AB6E940" w14:paraId="35B73C90" w14:textId="366A8EBD">
      <w:pPr>
        <w:pStyle w:val="Normal"/>
        <w:rPr>
          <w:rStyle w:val="normaltextrun"/>
          <w:color w:val="000000" w:themeColor="text1"/>
        </w:rPr>
      </w:pPr>
      <w:r w:rsidR="7AB6E940">
        <w:rPr>
          <w:rStyle w:val="eop"/>
          <w:color w:val="000000"/>
          <w:shd w:val="clear" w:color="auto" w:fill="FFFFFF"/>
        </w:rPr>
        <w:t>Thank you for j</w:t>
      </w:r>
      <w:r w:rsidR="003F41F6">
        <w:rPr/>
        <w:t xml:space="preserve">oining </w:t>
      </w:r>
      <w:r w:rsidR="34915D4F">
        <w:rPr/>
        <w:t>me</w:t>
      </w:r>
      <w:r w:rsidR="5A095BD9">
        <w:rPr/>
        <w:t xml:space="preserve"> </w:t>
      </w:r>
      <w:r w:rsidR="217EA690">
        <w:rPr/>
        <w:t>in pledging</w:t>
      </w:r>
      <w:r w:rsidR="00BE664B">
        <w:rPr/>
        <w:t xml:space="preserve"> </w:t>
      </w:r>
      <w:r w:rsidR="00A76F5D">
        <w:rPr/>
        <w:t>on Giving Tuesday</w:t>
      </w:r>
      <w:r w:rsidR="22FFC43E">
        <w:rPr/>
        <w:t xml:space="preserve"> </w:t>
      </w:r>
      <w:r w:rsidR="00BE664B">
        <w:rPr/>
        <w:t>at</w:t>
      </w:r>
      <w:r w:rsidR="64018787">
        <w:rPr/>
        <w:t xml:space="preserve"> </w:t>
      </w:r>
      <w:hyperlink r:id="Rb9eda93b7b3c4a90">
        <w:r w:rsidRPr="020A4AD7" w:rsidR="020A4AD7">
          <w:rPr>
            <w:rStyle w:val="Hyperlink"/>
            <w:rFonts w:ascii="Arial" w:hAnsi="Arial" w:eastAsia="Arial" w:cs="Arial"/>
            <w:i w:val="0"/>
            <w:iCs w:val="0"/>
            <w:caps w:val="0"/>
            <w:smallCaps w:val="0"/>
            <w:strike w:val="0"/>
            <w:dstrike w:val="0"/>
            <w:noProof w:val="0"/>
            <w:color w:val="0563C1"/>
            <w:sz w:val="22"/>
            <w:szCs w:val="22"/>
            <w:lang w:val="en-US"/>
          </w:rPr>
          <w:t>GiveCFC.org</w:t>
        </w:r>
      </w:hyperlink>
      <w:r w:rsidRPr="020A4AD7" w:rsidR="020A4AD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0A95C21" w:rsidR="6B9197FB">
        <w:rPr/>
        <w:t xml:space="preserve">as we make this the most successful online giving day of the campaign. </w:t>
      </w:r>
    </w:p>
    <w:p w:rsidR="00BE664B" w:rsidP="5BE91E52" w:rsidRDefault="00BE664B" w14:paraId="1EB8F988" w14:textId="00517B6C"/>
    <w:p w:rsidRPr="008B76C2" w:rsidR="00BE664B" w:rsidP="00BE664B" w:rsidRDefault="6B9197FB" w14:paraId="29D6B04F" w14:textId="60520495">
      <w:pPr>
        <w:rPr>
          <w:color w:val="000000" w:themeColor="text1"/>
        </w:rPr>
      </w:pPr>
      <w:r w:rsidR="6B9197FB">
        <w:rPr/>
        <w:t>T</w:t>
      </w:r>
      <w:r w:rsidRPr="22ED8A65" w:rsidR="56AC6E35">
        <w:rPr>
          <w:rStyle w:val="normaltextrun"/>
          <w:rFonts w:eastAsia="" w:eastAsiaTheme="minorEastAsia"/>
          <w:color w:val="000000" w:themeColor="text1" w:themeTint="FF" w:themeShade="FF"/>
        </w:rPr>
        <w:t>ogether,</w:t>
      </w:r>
      <w:r w:rsidRPr="22ED8A65" w:rsidR="728841D3">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we</w:t>
      </w:r>
      <w:r w:rsidRPr="22ED8A65" w:rsidR="38D58DA7">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can</w:t>
      </w:r>
      <w:r w:rsidRPr="22ED8A65" w:rsidR="1C723F03">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be</w:t>
      </w:r>
      <w:r w:rsidRPr="22ED8A65" w:rsidR="3B957B31">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the</w:t>
      </w:r>
      <w:r w:rsidRPr="22ED8A65" w:rsidR="7BE4C0CE">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face</w:t>
      </w:r>
      <w:r w:rsidRPr="22ED8A65" w:rsidR="4B40AFD5">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of</w:t>
      </w:r>
      <w:r w:rsidRPr="22ED8A65" w:rsidR="4B40AFD5">
        <w:rPr>
          <w:rStyle w:val="normaltextrun"/>
          <w:rFonts w:eastAsia="" w:eastAsiaTheme="minorEastAsia"/>
          <w:color w:val="000000" w:themeColor="text1" w:themeTint="FF" w:themeShade="FF"/>
        </w:rPr>
        <w:t xml:space="preserve"> </w:t>
      </w:r>
      <w:r w:rsidRPr="22ED8A65" w:rsidR="56AC6E35">
        <w:rPr>
          <w:rStyle w:val="normaltextrun"/>
          <w:rFonts w:eastAsia="" w:eastAsiaTheme="minorEastAsia"/>
          <w:color w:val="000000" w:themeColor="text1" w:themeTint="FF" w:themeShade="FF"/>
        </w:rPr>
        <w:t>change.</w:t>
      </w:r>
    </w:p>
    <w:p w:rsidR="00B1684A" w:rsidRDefault="00BE664B" w14:paraId="34CF7655" w14:textId="35429FE8" w14:noSpellErr="1"/>
    <w:p w:rsidR="00282304" w:rsidRDefault="00282304" w14:paraId="57FD6278" w14:textId="2EB7719B"/>
    <w:p w:rsidR="00282304" w:rsidP="22ED8A65" w:rsidRDefault="00282304" w14:paraId="4E8E233F" w14:textId="474C6C79">
      <w:pPr>
        <w:pStyle w:val="Normal"/>
      </w:pPr>
      <w:r w:rsidR="00282304">
        <w:rPr/>
        <w:t xml:space="preserve">P.S. </w:t>
      </w:r>
      <w:r w:rsidRPr="22ED8A65" w:rsidR="00BE664B">
        <w:rPr>
          <w:rFonts w:eastAsia="Arial"/>
        </w:rPr>
        <w:t>If you have already given, thank you! Would you consider adding volunteer hours to your pledge or making an additional onetime gift in recognition of Giving Tuesday?</w:t>
      </w:r>
      <w:r w:rsidR="00282304">
        <w:rPr/>
        <w:t xml:space="preserve">  </w:t>
      </w:r>
    </w:p>
    <w:sectPr w:rsidR="00282304" w:rsidSect="00FD62C5">
      <w:headerReference w:type="default" r:id="rId10"/>
      <w:headerReference w:type="first" r:id="rId11"/>
      <w:footerReference w:type="first" r:id="rId12"/>
      <w:pgSz w:w="12240" w:h="15840" w:orient="portrait"/>
      <w:pgMar w:top="720" w:right="720" w:bottom="720" w:left="720" w:header="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F35" w:rsidRDefault="006A0F35" w14:paraId="1609D4F6" w14:textId="77777777">
      <w:pPr>
        <w:spacing w:line="240" w:lineRule="auto"/>
      </w:pPr>
      <w:r>
        <w:separator/>
      </w:r>
    </w:p>
  </w:endnote>
  <w:endnote w:type="continuationSeparator" w:id="0">
    <w:p w:rsidR="006A0F35" w:rsidRDefault="006A0F35" w14:paraId="16FFE3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9CA" w:rsidP="001349CA" w:rsidRDefault="00A76F5D" w14:paraId="0A6959E7" w14:textId="77777777">
    <w:pPr>
      <w:autoSpaceDE w:val="0"/>
      <w:autoSpaceDN w:val="0"/>
      <w:adjustRightInd w:val="0"/>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F35" w:rsidRDefault="006A0F35" w14:paraId="251B3570" w14:textId="77777777">
      <w:pPr>
        <w:spacing w:line="240" w:lineRule="auto"/>
      </w:pPr>
      <w:r>
        <w:separator/>
      </w:r>
    </w:p>
  </w:footnote>
  <w:footnote w:type="continuationSeparator" w:id="0">
    <w:p w:rsidR="006A0F35" w:rsidRDefault="006A0F35" w14:paraId="1ADF4CB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B25" w:rsidRDefault="008B76C2" w14:paraId="5A39BBE3" w14:textId="77777777"/>
  <w:p w:rsidR="00525B25" w:rsidRDefault="008B76C2" w14:paraId="41C8F39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D13" w:rsidP="00FD62C5" w:rsidRDefault="00A76F5D" w14:paraId="02EB378F" w14:textId="77777777">
    <w:pPr>
      <w:pStyle w:val="Header"/>
    </w:pPr>
    <w:r>
      <w:br/>
    </w:r>
    <w:r w:rsidR="4049372E">
      <w:rPr>
        <w:noProof/>
      </w:rPr>
      <w:drawing>
        <wp:inline distT="0" distB="0" distL="0" distR="0" wp14:anchorId="54130C38" wp14:editId="4A1D59AE">
          <wp:extent cx="5943600" cy="1428750"/>
          <wp:effectExtent l="0" t="0" r="0" b="0"/>
          <wp:docPr id="9" name="Picture 9" descr="You Can Be the Face of Change, CFC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ou Can Be the Face of Change, CFC Star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rsidR="00DC030A" w:rsidP="00DC030A" w:rsidRDefault="008B76C2" w14:paraId="6A05A809" w14:textId="1C4D0550">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5341CA"/>
    <w:multiLevelType w:val="multilevel"/>
    <w:tmpl w:val="668C8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34897"/>
    <w:multiLevelType w:val="multilevel"/>
    <w:tmpl w:val="F932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E7747"/>
    <w:multiLevelType w:val="multilevel"/>
    <w:tmpl w:val="78D87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D25452C"/>
    <w:multiLevelType w:val="multilevel"/>
    <w:tmpl w:val="B3FA3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00E64"/>
    <w:multiLevelType w:val="hybridMultilevel"/>
    <w:tmpl w:val="CEFAF0EA"/>
    <w:lvl w:ilvl="0" w:tplc="EBD04CA0">
      <w:start w:val="1"/>
      <w:numFmt w:val="bullet"/>
      <w:pStyle w:val="ListParagraph"/>
      <w:lvlText w:val=""/>
      <w:lvlJc w:val="left"/>
      <w:pPr>
        <w:ind w:left="720" w:hanging="360"/>
      </w:pPr>
      <w:rPr>
        <w:rFonts w:hint="default" w:ascii="Symbol" w:hAnsi="Symbol"/>
        <w:color w:val="44546A"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A63D61"/>
    <w:multiLevelType w:val="hybridMultilevel"/>
    <w:tmpl w:val="D3842328"/>
    <w:lvl w:ilvl="0" w:tplc="FCAE26EE">
      <w:start w:val="1"/>
      <w:numFmt w:val="bullet"/>
      <w:lvlText w:val=""/>
      <w:lvlJc w:val="left"/>
      <w:pPr>
        <w:ind w:left="720" w:hanging="360"/>
      </w:pPr>
      <w:rPr>
        <w:rFonts w:hint="default" w:ascii="Symbol" w:hAnsi="Symbol"/>
      </w:rPr>
    </w:lvl>
    <w:lvl w:ilvl="1" w:tplc="F3FCB01E">
      <w:start w:val="1"/>
      <w:numFmt w:val="bullet"/>
      <w:lvlText w:val="o"/>
      <w:lvlJc w:val="left"/>
      <w:pPr>
        <w:ind w:left="1440" w:hanging="360"/>
      </w:pPr>
      <w:rPr>
        <w:rFonts w:hint="default" w:ascii="Courier New" w:hAnsi="Courier New"/>
      </w:rPr>
    </w:lvl>
    <w:lvl w:ilvl="2" w:tplc="EAE022E0">
      <w:start w:val="1"/>
      <w:numFmt w:val="bullet"/>
      <w:lvlText w:val=""/>
      <w:lvlJc w:val="left"/>
      <w:pPr>
        <w:ind w:left="2160" w:hanging="360"/>
      </w:pPr>
      <w:rPr>
        <w:rFonts w:hint="default" w:ascii="Wingdings" w:hAnsi="Wingdings"/>
      </w:rPr>
    </w:lvl>
    <w:lvl w:ilvl="3" w:tplc="5ED2114E">
      <w:start w:val="1"/>
      <w:numFmt w:val="bullet"/>
      <w:lvlText w:val=""/>
      <w:lvlJc w:val="left"/>
      <w:pPr>
        <w:ind w:left="2880" w:hanging="360"/>
      </w:pPr>
      <w:rPr>
        <w:rFonts w:hint="default" w:ascii="Symbol" w:hAnsi="Symbol"/>
      </w:rPr>
    </w:lvl>
    <w:lvl w:ilvl="4" w:tplc="4B3C915E">
      <w:start w:val="1"/>
      <w:numFmt w:val="bullet"/>
      <w:lvlText w:val="o"/>
      <w:lvlJc w:val="left"/>
      <w:pPr>
        <w:ind w:left="3600" w:hanging="360"/>
      </w:pPr>
      <w:rPr>
        <w:rFonts w:hint="default" w:ascii="Courier New" w:hAnsi="Courier New"/>
      </w:rPr>
    </w:lvl>
    <w:lvl w:ilvl="5" w:tplc="28BAC6F2">
      <w:start w:val="1"/>
      <w:numFmt w:val="bullet"/>
      <w:lvlText w:val=""/>
      <w:lvlJc w:val="left"/>
      <w:pPr>
        <w:ind w:left="4320" w:hanging="360"/>
      </w:pPr>
      <w:rPr>
        <w:rFonts w:hint="default" w:ascii="Wingdings" w:hAnsi="Wingdings"/>
      </w:rPr>
    </w:lvl>
    <w:lvl w:ilvl="6" w:tplc="CC92831E">
      <w:start w:val="1"/>
      <w:numFmt w:val="bullet"/>
      <w:lvlText w:val=""/>
      <w:lvlJc w:val="left"/>
      <w:pPr>
        <w:ind w:left="5040" w:hanging="360"/>
      </w:pPr>
      <w:rPr>
        <w:rFonts w:hint="default" w:ascii="Symbol" w:hAnsi="Symbol"/>
      </w:rPr>
    </w:lvl>
    <w:lvl w:ilvl="7" w:tplc="87AEAB18">
      <w:start w:val="1"/>
      <w:numFmt w:val="bullet"/>
      <w:lvlText w:val="o"/>
      <w:lvlJc w:val="left"/>
      <w:pPr>
        <w:ind w:left="5760" w:hanging="360"/>
      </w:pPr>
      <w:rPr>
        <w:rFonts w:hint="default" w:ascii="Courier New" w:hAnsi="Courier New"/>
      </w:rPr>
    </w:lvl>
    <w:lvl w:ilvl="8" w:tplc="29D8A258">
      <w:start w:val="1"/>
      <w:numFmt w:val="bullet"/>
      <w:lvlText w:val=""/>
      <w:lvlJc w:val="left"/>
      <w:pPr>
        <w:ind w:left="6480" w:hanging="360"/>
      </w:pPr>
      <w:rPr>
        <w:rFonts w:hint="default" w:ascii="Wingdings" w:hAnsi="Wingdings"/>
      </w:rPr>
    </w:lvl>
  </w:abstractNum>
  <w:abstractNum w:abstractNumId="6" w15:restartNumberingAfterBreak="0">
    <w:nsid w:val="71A8795D"/>
    <w:multiLevelType w:val="multilevel"/>
    <w:tmpl w:val="6E8C8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8">
    <w:abstractNumId w:val="7"/>
  </w: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4B"/>
    <w:rsid w:val="000D0F40"/>
    <w:rsid w:val="000F2D49"/>
    <w:rsid w:val="001B47A0"/>
    <w:rsid w:val="00282304"/>
    <w:rsid w:val="002B17FB"/>
    <w:rsid w:val="00304505"/>
    <w:rsid w:val="003F41F6"/>
    <w:rsid w:val="00494FE2"/>
    <w:rsid w:val="005A401B"/>
    <w:rsid w:val="00643649"/>
    <w:rsid w:val="006A0F35"/>
    <w:rsid w:val="007954D0"/>
    <w:rsid w:val="008447A1"/>
    <w:rsid w:val="008B76C2"/>
    <w:rsid w:val="008C6773"/>
    <w:rsid w:val="00930469"/>
    <w:rsid w:val="00A03F79"/>
    <w:rsid w:val="00A32742"/>
    <w:rsid w:val="00A76F5D"/>
    <w:rsid w:val="00A92E6E"/>
    <w:rsid w:val="00AE326F"/>
    <w:rsid w:val="00B1684A"/>
    <w:rsid w:val="00BE664B"/>
    <w:rsid w:val="00C424FC"/>
    <w:rsid w:val="00D4337E"/>
    <w:rsid w:val="00DD2099"/>
    <w:rsid w:val="00FD62C5"/>
    <w:rsid w:val="020A4AD7"/>
    <w:rsid w:val="02C36348"/>
    <w:rsid w:val="02C97A8E"/>
    <w:rsid w:val="03B9AC92"/>
    <w:rsid w:val="0B1D7206"/>
    <w:rsid w:val="0C411104"/>
    <w:rsid w:val="0EF9D8E2"/>
    <w:rsid w:val="1255E3C1"/>
    <w:rsid w:val="1327C2EE"/>
    <w:rsid w:val="1704EAC7"/>
    <w:rsid w:val="1BAF2760"/>
    <w:rsid w:val="1C723F03"/>
    <w:rsid w:val="1C78E4A1"/>
    <w:rsid w:val="1CA29EFA"/>
    <w:rsid w:val="1EE6C822"/>
    <w:rsid w:val="1F107A02"/>
    <w:rsid w:val="20829883"/>
    <w:rsid w:val="217EA690"/>
    <w:rsid w:val="22ED8A65"/>
    <w:rsid w:val="22FFC43E"/>
    <w:rsid w:val="258E4251"/>
    <w:rsid w:val="27AD714E"/>
    <w:rsid w:val="291B1117"/>
    <w:rsid w:val="2D5EBDAB"/>
    <w:rsid w:val="32661B00"/>
    <w:rsid w:val="327A684F"/>
    <w:rsid w:val="33F77122"/>
    <w:rsid w:val="34915D4F"/>
    <w:rsid w:val="36130C34"/>
    <w:rsid w:val="3646C806"/>
    <w:rsid w:val="38D58DA7"/>
    <w:rsid w:val="3B957B31"/>
    <w:rsid w:val="3C12040F"/>
    <w:rsid w:val="4049372E"/>
    <w:rsid w:val="4128FEC2"/>
    <w:rsid w:val="41D577AD"/>
    <w:rsid w:val="43B2B1BD"/>
    <w:rsid w:val="45243234"/>
    <w:rsid w:val="45F4F622"/>
    <w:rsid w:val="49CF7D6F"/>
    <w:rsid w:val="49D2C531"/>
    <w:rsid w:val="4B40AFD5"/>
    <w:rsid w:val="5097151E"/>
    <w:rsid w:val="52C3D7BD"/>
    <w:rsid w:val="56AC6E35"/>
    <w:rsid w:val="5A095BD9"/>
    <w:rsid w:val="5A5988E3"/>
    <w:rsid w:val="5BE91E52"/>
    <w:rsid w:val="5C1EF08A"/>
    <w:rsid w:val="5C57FF0D"/>
    <w:rsid w:val="5CDBB9F8"/>
    <w:rsid w:val="64018787"/>
    <w:rsid w:val="646D0120"/>
    <w:rsid w:val="65DFF74C"/>
    <w:rsid w:val="68BAA7B2"/>
    <w:rsid w:val="6B9197FB"/>
    <w:rsid w:val="700FC2C3"/>
    <w:rsid w:val="728841D3"/>
    <w:rsid w:val="7291BA3B"/>
    <w:rsid w:val="737D8FA8"/>
    <w:rsid w:val="7900FBBF"/>
    <w:rsid w:val="793CAE1A"/>
    <w:rsid w:val="795EB367"/>
    <w:rsid w:val="7AB6E940"/>
    <w:rsid w:val="7BE4C0CE"/>
    <w:rsid w:val="7DD38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32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664B"/>
    <w:pPr>
      <w:spacing w:after="0"/>
    </w:pPr>
    <w:rPr>
      <w:rFonts w:ascii="Arial" w:hAnsi="Arial" w:cs="Arial"/>
    </w:rPr>
  </w:style>
  <w:style w:type="paragraph" w:styleId="Heading1">
    <w:name w:val="heading 1"/>
    <w:basedOn w:val="Normal"/>
    <w:next w:val="Normal"/>
    <w:link w:val="Heading1Char"/>
    <w:uiPriority w:val="9"/>
    <w:qFormat/>
    <w:rsid w:val="000F2D49"/>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664B"/>
    <w:pPr>
      <w:tabs>
        <w:tab w:val="center" w:pos="4680"/>
        <w:tab w:val="right" w:pos="9360"/>
      </w:tabs>
      <w:spacing w:line="240" w:lineRule="auto"/>
    </w:pPr>
  </w:style>
  <w:style w:type="character" w:styleId="HeaderChar" w:customStyle="1">
    <w:name w:val="Header Char"/>
    <w:basedOn w:val="DefaultParagraphFont"/>
    <w:link w:val="Header"/>
    <w:uiPriority w:val="99"/>
    <w:rsid w:val="00BE664B"/>
    <w:rPr>
      <w:rFonts w:ascii="Arial" w:hAnsi="Arial" w:cs="Arial"/>
    </w:rPr>
  </w:style>
  <w:style w:type="character" w:styleId="Hyperlink">
    <w:name w:val="Hyperlink"/>
    <w:uiPriority w:val="99"/>
    <w:unhideWhenUsed/>
    <w:qFormat/>
    <w:rsid w:val="00BE664B"/>
    <w:rPr>
      <w:b/>
      <w:color w:val="44546A" w:themeColor="text2"/>
      <w:u w:val="single"/>
    </w:rPr>
  </w:style>
  <w:style w:type="paragraph" w:styleId="ListParagraph">
    <w:name w:val="List Paragraph"/>
    <w:basedOn w:val="Normal"/>
    <w:uiPriority w:val="34"/>
    <w:qFormat/>
    <w:rsid w:val="00BE664B"/>
    <w:pPr>
      <w:numPr>
        <w:numId w:val="2"/>
      </w:numPr>
      <w:spacing w:after="60"/>
    </w:pPr>
    <w:rPr>
      <w:rFonts w:eastAsia="Arial"/>
      <w:noProof/>
    </w:rPr>
  </w:style>
  <w:style w:type="paragraph" w:styleId="paragraph" w:customStyle="1">
    <w:name w:val="paragraph"/>
    <w:basedOn w:val="Normal"/>
    <w:rsid w:val="003F41F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41F6"/>
  </w:style>
  <w:style w:type="character" w:styleId="eop" w:customStyle="1">
    <w:name w:val="eop"/>
    <w:basedOn w:val="DefaultParagraphFont"/>
    <w:rsid w:val="003F41F6"/>
  </w:style>
  <w:style w:type="paragraph" w:styleId="Footer">
    <w:name w:val="footer"/>
    <w:basedOn w:val="Normal"/>
    <w:link w:val="FooterChar"/>
    <w:uiPriority w:val="99"/>
    <w:unhideWhenUsed/>
    <w:rsid w:val="000D0F40"/>
    <w:pPr>
      <w:tabs>
        <w:tab w:val="center" w:pos="4680"/>
        <w:tab w:val="right" w:pos="9360"/>
      </w:tabs>
      <w:spacing w:line="240" w:lineRule="auto"/>
    </w:pPr>
  </w:style>
  <w:style w:type="character" w:styleId="FooterChar" w:customStyle="1">
    <w:name w:val="Footer Char"/>
    <w:basedOn w:val="DefaultParagraphFont"/>
    <w:link w:val="Footer"/>
    <w:uiPriority w:val="99"/>
    <w:rsid w:val="000D0F40"/>
    <w:rPr>
      <w:rFonts w:ascii="Arial" w:hAnsi="Arial" w:cs="Arial"/>
    </w:rPr>
  </w:style>
  <w:style w:type="character" w:styleId="Heading1Char" w:customStyle="1">
    <w:name w:val="Heading 1 Char"/>
    <w:basedOn w:val="DefaultParagraphFont"/>
    <w:link w:val="Heading1"/>
    <w:uiPriority w:val="9"/>
    <w:rsid w:val="000F2D4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88754">
      <w:bodyDiv w:val="1"/>
      <w:marLeft w:val="0"/>
      <w:marRight w:val="0"/>
      <w:marTop w:val="0"/>
      <w:marBottom w:val="0"/>
      <w:divBdr>
        <w:top w:val="none" w:sz="0" w:space="0" w:color="auto"/>
        <w:left w:val="none" w:sz="0" w:space="0" w:color="auto"/>
        <w:bottom w:val="none" w:sz="0" w:space="0" w:color="auto"/>
        <w:right w:val="none" w:sz="0" w:space="0" w:color="auto"/>
      </w:divBdr>
      <w:divsChild>
        <w:div w:id="1901556289">
          <w:marLeft w:val="0"/>
          <w:marRight w:val="0"/>
          <w:marTop w:val="0"/>
          <w:marBottom w:val="0"/>
          <w:divBdr>
            <w:top w:val="none" w:sz="0" w:space="0" w:color="auto"/>
            <w:left w:val="none" w:sz="0" w:space="0" w:color="auto"/>
            <w:bottom w:val="none" w:sz="0" w:space="0" w:color="auto"/>
            <w:right w:val="none" w:sz="0" w:space="0" w:color="auto"/>
          </w:divBdr>
        </w:div>
        <w:div w:id="568658239">
          <w:marLeft w:val="0"/>
          <w:marRight w:val="0"/>
          <w:marTop w:val="0"/>
          <w:marBottom w:val="0"/>
          <w:divBdr>
            <w:top w:val="none" w:sz="0" w:space="0" w:color="auto"/>
            <w:left w:val="none" w:sz="0" w:space="0" w:color="auto"/>
            <w:bottom w:val="none" w:sz="0" w:space="0" w:color="auto"/>
            <w:right w:val="none" w:sz="0" w:space="0" w:color="auto"/>
          </w:divBdr>
        </w:div>
        <w:div w:id="28455255">
          <w:marLeft w:val="0"/>
          <w:marRight w:val="0"/>
          <w:marTop w:val="0"/>
          <w:marBottom w:val="0"/>
          <w:divBdr>
            <w:top w:val="none" w:sz="0" w:space="0" w:color="auto"/>
            <w:left w:val="none" w:sz="0" w:space="0" w:color="auto"/>
            <w:bottom w:val="none" w:sz="0" w:space="0" w:color="auto"/>
            <w:right w:val="none" w:sz="0" w:space="0" w:color="auto"/>
          </w:divBdr>
        </w:div>
        <w:div w:id="1860200189">
          <w:marLeft w:val="0"/>
          <w:marRight w:val="0"/>
          <w:marTop w:val="0"/>
          <w:marBottom w:val="0"/>
          <w:divBdr>
            <w:top w:val="none" w:sz="0" w:space="0" w:color="auto"/>
            <w:left w:val="none" w:sz="0" w:space="0" w:color="auto"/>
            <w:bottom w:val="none" w:sz="0" w:space="0" w:color="auto"/>
            <w:right w:val="none" w:sz="0" w:space="0" w:color="auto"/>
          </w:divBdr>
        </w:div>
        <w:div w:id="676620499">
          <w:marLeft w:val="0"/>
          <w:marRight w:val="0"/>
          <w:marTop w:val="0"/>
          <w:marBottom w:val="0"/>
          <w:divBdr>
            <w:top w:val="none" w:sz="0" w:space="0" w:color="auto"/>
            <w:left w:val="none" w:sz="0" w:space="0" w:color="auto"/>
            <w:bottom w:val="none" w:sz="0" w:space="0" w:color="auto"/>
            <w:right w:val="none" w:sz="0" w:space="0" w:color="auto"/>
          </w:divBdr>
        </w:div>
        <w:div w:id="152020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55c94b5302a543a6" /><Relationship Type="http://schemas.microsoft.com/office/2011/relationships/commentsExtended" Target="commentsExtended.xml" Id="Rb48a7f8e42724811" /><Relationship Type="http://schemas.microsoft.com/office/2016/09/relationships/commentsIds" Target="commentsIds.xml" Id="Rf219d5af037c4dab" /><Relationship Type="http://schemas.openxmlformats.org/officeDocument/2006/relationships/hyperlink" Target="https://givecfc.org/" TargetMode="External" Id="Rb9eda93b7b3c4a9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93156-76D3-4D5D-8D8D-73FED4CA6A89}"/>
</file>

<file path=customXml/itemProps2.xml><?xml version="1.0" encoding="utf-8"?>
<ds:datastoreItem xmlns:ds="http://schemas.openxmlformats.org/officeDocument/2006/customXml" ds:itemID="{A80A8F17-2E60-4145-B75C-A6A496C21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4E96B-E497-4A8A-AB1A-F03DA37307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CFC Leadership Email 3 - MidCampaign</dc:title>
  <dc:subject>How to make a difference in our world with Giving Tuesday</dc:subject>
  <dc:creator/>
  <cp:keywords/>
  <dc:description>Combined Federal Campaign, Giving Tuesday</dc:description>
  <cp:lastModifiedBy>Cassie Call</cp:lastModifiedBy>
  <cp:revision>4</cp:revision>
  <dcterms:created xsi:type="dcterms:W3CDTF">2021-08-06T18:53:00Z</dcterms:created>
  <dcterms:modified xsi:type="dcterms:W3CDTF">2022-06-30T15:24:17Z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