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2350D3EA" w:rsidR="004F6DF8" w:rsidRPr="004F6DF8" w:rsidRDefault="002028DD" w:rsidP="004F6DF8">
      <w:pPr>
        <w:pStyle w:val="Heading1"/>
        <w:rPr>
          <w:rFonts w:ascii="Calibri" w:hAnsi="Calibri" w:cs="Calibri"/>
        </w:rPr>
      </w:pPr>
      <w:r>
        <w:rPr>
          <w:rFonts w:ascii="Calibri" w:hAnsi="Calibri" w:cs="Calibri"/>
        </w:rPr>
        <w:t xml:space="preserve">Cause Week Article: </w:t>
      </w:r>
      <w:r w:rsidR="003552DC">
        <w:rPr>
          <w:rFonts w:ascii="Calibri" w:hAnsi="Calibri" w:cs="Calibri"/>
        </w:rPr>
        <w:t>A</w:t>
      </w:r>
      <w:r w:rsidR="006C13B1">
        <w:rPr>
          <w:rFonts w:ascii="Calibri" w:hAnsi="Calibri" w:cs="Calibri"/>
        </w:rPr>
        <w:t>nimal Welfare</w:t>
      </w:r>
    </w:p>
    <w:p w14:paraId="5DE81EF7" w14:textId="77777777" w:rsidR="004F6DF8" w:rsidRPr="004F6DF8" w:rsidRDefault="004F6DF8" w:rsidP="004F6DF8">
      <w:pPr>
        <w:rPr>
          <w:rFonts w:ascii="Calibri" w:hAnsi="Calibri" w:cs="Calibri"/>
        </w:rPr>
      </w:pPr>
    </w:p>
    <w:p w14:paraId="5DC401B8" w14:textId="09949E72" w:rsidR="006C13B1" w:rsidRPr="006C13B1" w:rsidRDefault="006C13B1" w:rsidP="006C13B1">
      <w:pPr>
        <w:rPr>
          <w:rFonts w:ascii="Calibri" w:hAnsi="Calibri" w:cs="Calibri"/>
          <w:b/>
          <w:bCs/>
        </w:rPr>
      </w:pPr>
      <w:r w:rsidRPr="006C13B1">
        <w:rPr>
          <w:rFonts w:ascii="Calibri" w:hAnsi="Calibri" w:cs="Calibri"/>
          <w:b/>
          <w:bCs/>
        </w:rPr>
        <w:t xml:space="preserve">Pet Adoption; Wildlife Preservation; Endangered Species; Fisheries; Zoos; Aquariums; Animal Rescue; Animal Shelters; Ocean Cleanup  </w:t>
      </w:r>
    </w:p>
    <w:p w14:paraId="4382D020" w14:textId="77777777" w:rsidR="006C13B1" w:rsidRPr="00AB6451" w:rsidRDefault="006C13B1" w:rsidP="006C13B1">
      <w:pPr>
        <w:rPr>
          <w:rFonts w:ascii="Calibri" w:hAnsi="Calibri" w:cs="Calibri"/>
        </w:rPr>
      </w:pPr>
    </w:p>
    <w:p w14:paraId="0C774521" w14:textId="77777777" w:rsidR="006C13B1" w:rsidRPr="00AB6451" w:rsidRDefault="006C13B1" w:rsidP="006C13B1">
      <w:pPr>
        <w:rPr>
          <w:rFonts w:ascii="Calibri" w:hAnsi="Calibri" w:cs="Calibri"/>
        </w:rPr>
      </w:pPr>
      <w:r w:rsidRPr="00AB6451">
        <w:rPr>
          <w:rFonts w:ascii="Calibri" w:hAnsi="Calibri" w:cs="Calibri"/>
        </w:rPr>
        <w:t xml:space="preserve">Here in the United States, there are 1,300 estimated endangered species, and another 6 million animals in shelters waiting for their fur-ever home. These creatures, with whom we share the Earth, cannot speak for themselves, and so it is the mission of many CFC charities to speak on their behalf. Being good stewards of the animals in our care includes raising awareness for rescue efforts and supporting wildlife rehabilitation, which benefits the health of our planet, preserving it for generations to come.  </w:t>
      </w:r>
    </w:p>
    <w:p w14:paraId="0CA8B94E" w14:textId="7F699516" w:rsidR="006C13B1" w:rsidRPr="00AB6451" w:rsidRDefault="006C13B1" w:rsidP="006C13B1">
      <w:pPr>
        <w:rPr>
          <w:rFonts w:ascii="Calibri" w:hAnsi="Calibri" w:cs="Calibri"/>
        </w:rPr>
      </w:pPr>
    </w:p>
    <w:p w14:paraId="55ABD126" w14:textId="2EE70438" w:rsidR="006C13B1" w:rsidRPr="00AB6451" w:rsidRDefault="006C13B1" w:rsidP="006C13B1">
      <w:pPr>
        <w:rPr>
          <w:rFonts w:ascii="Calibri" w:hAnsi="Calibri" w:cs="Calibri"/>
        </w:rPr>
      </w:pPr>
      <w:r w:rsidRPr="00AB6451">
        <w:rPr>
          <w:rFonts w:ascii="Calibri" w:hAnsi="Calibri" w:cs="Calibri"/>
        </w:rPr>
        <w:t xml:space="preserve">Those who have adopted beloved animals from shelters and rescue organizations can thank donors and volunteers for the veterinary support and other resources that help keep animals safe and healthy while they wait to find their families. Animal welfare organizations promote a hopeful future for our whole world, scaly, furry, feathered, and fin-covered species included.  </w:t>
      </w:r>
    </w:p>
    <w:p w14:paraId="3B837619" w14:textId="77777777" w:rsidR="006C13B1" w:rsidRPr="00AB6451" w:rsidRDefault="006C13B1" w:rsidP="006C13B1">
      <w:pPr>
        <w:rPr>
          <w:rFonts w:ascii="Calibri" w:hAnsi="Calibri" w:cs="Calibri"/>
        </w:rPr>
      </w:pPr>
    </w:p>
    <w:p w14:paraId="71DBD7ED" w14:textId="7E992C63" w:rsidR="006C13B1" w:rsidRPr="00AB6451" w:rsidRDefault="006C13B1" w:rsidP="006C13B1">
      <w:pPr>
        <w:rPr>
          <w:rFonts w:ascii="Calibri" w:hAnsi="Calibri" w:cs="Calibri"/>
        </w:rPr>
      </w:pPr>
      <w:r w:rsidRPr="00AB6451">
        <w:rPr>
          <w:rFonts w:ascii="Calibri" w:hAnsi="Calibri" w:cs="Calibri"/>
        </w:rPr>
        <w:t xml:space="preserve">Here’s how your CFC donations help to change the world concerning animal welfare: </w:t>
      </w:r>
    </w:p>
    <w:p w14:paraId="19F795DD" w14:textId="77777777" w:rsidR="006C13B1" w:rsidRPr="00AB6451" w:rsidRDefault="006C13B1" w:rsidP="006C13B1">
      <w:pPr>
        <w:rPr>
          <w:rFonts w:ascii="Calibri" w:hAnsi="Calibri" w:cs="Calibri"/>
        </w:rPr>
      </w:pPr>
    </w:p>
    <w:p w14:paraId="1EAA3AFB" w14:textId="637FEB4C" w:rsidR="006C13B1" w:rsidRPr="00AB6451" w:rsidRDefault="006C13B1" w:rsidP="00AB6451">
      <w:pPr>
        <w:pStyle w:val="ListParagraph"/>
        <w:numPr>
          <w:ilvl w:val="0"/>
          <w:numId w:val="8"/>
        </w:numPr>
        <w:rPr>
          <w:rFonts w:ascii="Calibri" w:hAnsi="Calibri" w:cs="Calibri"/>
        </w:rPr>
      </w:pPr>
      <w:r w:rsidRPr="00AB6451">
        <w:rPr>
          <w:rFonts w:ascii="Calibri" w:hAnsi="Calibri" w:cs="Calibri"/>
        </w:rPr>
        <w:t xml:space="preserve">$25 examines, vaccinates, and treats a rescue animal for fleas and worms. </w:t>
      </w:r>
    </w:p>
    <w:p w14:paraId="7CD7A744" w14:textId="7D30C0C5" w:rsidR="006C13B1" w:rsidRPr="00AB6451" w:rsidRDefault="006C13B1" w:rsidP="00AB6451">
      <w:pPr>
        <w:pStyle w:val="ListParagraph"/>
        <w:numPr>
          <w:ilvl w:val="0"/>
          <w:numId w:val="8"/>
        </w:numPr>
        <w:rPr>
          <w:rFonts w:ascii="Calibri" w:hAnsi="Calibri" w:cs="Calibri"/>
        </w:rPr>
      </w:pPr>
      <w:r w:rsidRPr="00AB6451">
        <w:rPr>
          <w:rFonts w:ascii="Calibri" w:hAnsi="Calibri" w:cs="Calibri"/>
        </w:rPr>
        <w:t xml:space="preserve">$50 medicates and feeds 2 injured wild animals for a month of recovery. </w:t>
      </w:r>
    </w:p>
    <w:p w14:paraId="6A498582" w14:textId="733D49E1" w:rsidR="006C13B1" w:rsidRPr="00AB6451" w:rsidRDefault="006C13B1" w:rsidP="00AB6451">
      <w:pPr>
        <w:pStyle w:val="ListParagraph"/>
        <w:numPr>
          <w:ilvl w:val="0"/>
          <w:numId w:val="8"/>
        </w:numPr>
        <w:rPr>
          <w:rFonts w:ascii="Calibri" w:hAnsi="Calibri" w:cs="Calibri"/>
        </w:rPr>
      </w:pPr>
      <w:r w:rsidRPr="00AB6451">
        <w:rPr>
          <w:rFonts w:ascii="Calibri" w:hAnsi="Calibri" w:cs="Calibri"/>
        </w:rPr>
        <w:t xml:space="preserve">$100 funds a report on the impacts of wild animal trafficking. </w:t>
      </w:r>
    </w:p>
    <w:p w14:paraId="2193C803" w14:textId="77777777" w:rsidR="006C13B1" w:rsidRPr="00AB6451" w:rsidRDefault="006C13B1" w:rsidP="006C13B1">
      <w:pPr>
        <w:rPr>
          <w:rFonts w:ascii="Calibri" w:hAnsi="Calibri" w:cs="Calibri"/>
        </w:rPr>
      </w:pPr>
    </w:p>
    <w:p w14:paraId="59D9ADC9" w14:textId="08C18AC9" w:rsidR="006C13B1" w:rsidRPr="00AB6451" w:rsidRDefault="006C13B1" w:rsidP="006C13B1">
      <w:pPr>
        <w:rPr>
          <w:rFonts w:ascii="Calibri" w:hAnsi="Calibri" w:cs="Calibri"/>
        </w:rPr>
      </w:pPr>
      <w:r w:rsidRPr="00AB6451">
        <w:rPr>
          <w:rFonts w:ascii="Calibri" w:hAnsi="Calibri" w:cs="Calibri"/>
        </w:rPr>
        <w:t xml:space="preserve">Are you interested in hearing from some charities working in animal welfare? Watch charity videos. Read charity stories. </w:t>
      </w:r>
    </w:p>
    <w:p w14:paraId="0EECD3BC" w14:textId="77777777" w:rsidR="006C13B1" w:rsidRPr="00AB6451" w:rsidRDefault="006C13B1" w:rsidP="006C13B1">
      <w:pPr>
        <w:rPr>
          <w:rFonts w:ascii="Calibri" w:hAnsi="Calibri" w:cs="Calibri"/>
        </w:rPr>
      </w:pPr>
    </w:p>
    <w:p w14:paraId="552541CC" w14:textId="2E83935D" w:rsidR="00150D73" w:rsidRPr="00AB6451" w:rsidRDefault="006C13B1" w:rsidP="006C13B1">
      <w:pPr>
        <w:rPr>
          <w:rFonts w:ascii="Calibri" w:hAnsi="Calibri" w:cs="Calibri"/>
        </w:rPr>
      </w:pPr>
      <w:r w:rsidRPr="00AB6451">
        <w:rPr>
          <w:rFonts w:ascii="Calibri" w:hAnsi="Calibri" w:cs="Calibri"/>
        </w:rPr>
        <w:t xml:space="preserve">If animal welfare is your cause, show your support by downloading the Animal Welfare Cause Badge and using it in your email signature and social media.  </w:t>
      </w:r>
    </w:p>
    <w:sectPr w:rsidR="00150D73" w:rsidRPr="00AB6451"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CCB2" w14:textId="77777777" w:rsidR="0086297A" w:rsidRDefault="0086297A" w:rsidP="00525B25">
      <w:r>
        <w:separator/>
      </w:r>
    </w:p>
  </w:endnote>
  <w:endnote w:type="continuationSeparator" w:id="0">
    <w:p w14:paraId="5525208D" w14:textId="77777777" w:rsidR="0086297A" w:rsidRDefault="0086297A"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4CE2" w14:textId="77777777" w:rsidR="0086297A" w:rsidRDefault="0086297A" w:rsidP="00525B25">
      <w:r>
        <w:separator/>
      </w:r>
    </w:p>
  </w:footnote>
  <w:footnote w:type="continuationSeparator" w:id="0">
    <w:p w14:paraId="00F45590" w14:textId="77777777" w:rsidR="0086297A" w:rsidRDefault="0086297A"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2703FC5C">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7760B81B" w:rsidR="00491D13" w:rsidRPr="00EF5792" w:rsidRDefault="002028DD"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5483C883">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143DA"/>
    <w:multiLevelType w:val="hybridMultilevel"/>
    <w:tmpl w:val="AD6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177B9"/>
    <w:multiLevelType w:val="hybridMultilevel"/>
    <w:tmpl w:val="7D9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C3D9E"/>
    <w:multiLevelType w:val="hybridMultilevel"/>
    <w:tmpl w:val="1312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2"/>
  </w:num>
  <w:num w:numId="2" w16cid:durableId="2069840608">
    <w:abstractNumId w:val="5"/>
  </w:num>
  <w:num w:numId="3" w16cid:durableId="655496690">
    <w:abstractNumId w:val="3"/>
  </w:num>
  <w:num w:numId="4" w16cid:durableId="506092319">
    <w:abstractNumId w:val="7"/>
  </w:num>
  <w:num w:numId="5" w16cid:durableId="1748765736">
    <w:abstractNumId w:val="0"/>
  </w:num>
  <w:num w:numId="6" w16cid:durableId="1549419494">
    <w:abstractNumId w:val="1"/>
  </w:num>
  <w:num w:numId="7" w16cid:durableId="728192076">
    <w:abstractNumId w:val="4"/>
  </w:num>
  <w:num w:numId="8" w16cid:durableId="1905796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33311"/>
    <w:rsid w:val="000626D7"/>
    <w:rsid w:val="00063015"/>
    <w:rsid w:val="000B0313"/>
    <w:rsid w:val="000B1CF4"/>
    <w:rsid w:val="000E6A22"/>
    <w:rsid w:val="0011201A"/>
    <w:rsid w:val="00124611"/>
    <w:rsid w:val="001349CA"/>
    <w:rsid w:val="00150D73"/>
    <w:rsid w:val="001618E3"/>
    <w:rsid w:val="001756B9"/>
    <w:rsid w:val="00183E42"/>
    <w:rsid w:val="00186E12"/>
    <w:rsid w:val="001A0C84"/>
    <w:rsid w:val="001C22E7"/>
    <w:rsid w:val="002028DD"/>
    <w:rsid w:val="002538FF"/>
    <w:rsid w:val="00265EEB"/>
    <w:rsid w:val="00293BB1"/>
    <w:rsid w:val="002B43E7"/>
    <w:rsid w:val="002E04DF"/>
    <w:rsid w:val="002F7BB8"/>
    <w:rsid w:val="003327A1"/>
    <w:rsid w:val="00352290"/>
    <w:rsid w:val="003552DC"/>
    <w:rsid w:val="003568DB"/>
    <w:rsid w:val="00380E50"/>
    <w:rsid w:val="00393F66"/>
    <w:rsid w:val="00396DE5"/>
    <w:rsid w:val="003E1F20"/>
    <w:rsid w:val="004146F4"/>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57617"/>
    <w:rsid w:val="00576444"/>
    <w:rsid w:val="005B1894"/>
    <w:rsid w:val="005F5C21"/>
    <w:rsid w:val="00622310"/>
    <w:rsid w:val="006250FF"/>
    <w:rsid w:val="00663513"/>
    <w:rsid w:val="00677F77"/>
    <w:rsid w:val="006B1762"/>
    <w:rsid w:val="006C13B1"/>
    <w:rsid w:val="006D7E6B"/>
    <w:rsid w:val="006F40F6"/>
    <w:rsid w:val="00721C0A"/>
    <w:rsid w:val="00761E3A"/>
    <w:rsid w:val="007B6370"/>
    <w:rsid w:val="007E59CF"/>
    <w:rsid w:val="007F0A5F"/>
    <w:rsid w:val="007F2B63"/>
    <w:rsid w:val="00811596"/>
    <w:rsid w:val="0086297A"/>
    <w:rsid w:val="0088564A"/>
    <w:rsid w:val="00895F72"/>
    <w:rsid w:val="008D56BF"/>
    <w:rsid w:val="00900EFD"/>
    <w:rsid w:val="00905F2D"/>
    <w:rsid w:val="0092753C"/>
    <w:rsid w:val="0094244C"/>
    <w:rsid w:val="00952A54"/>
    <w:rsid w:val="009816A5"/>
    <w:rsid w:val="009A2085"/>
    <w:rsid w:val="009A323E"/>
    <w:rsid w:val="009C5886"/>
    <w:rsid w:val="009C7E9F"/>
    <w:rsid w:val="009F182E"/>
    <w:rsid w:val="00A127D1"/>
    <w:rsid w:val="00A15A16"/>
    <w:rsid w:val="00A26F94"/>
    <w:rsid w:val="00A27F2F"/>
    <w:rsid w:val="00A45D72"/>
    <w:rsid w:val="00A56973"/>
    <w:rsid w:val="00A62D28"/>
    <w:rsid w:val="00AA1D1A"/>
    <w:rsid w:val="00AA56D9"/>
    <w:rsid w:val="00AB3493"/>
    <w:rsid w:val="00AB6451"/>
    <w:rsid w:val="00AC3E9D"/>
    <w:rsid w:val="00AF6BD2"/>
    <w:rsid w:val="00B34057"/>
    <w:rsid w:val="00B56219"/>
    <w:rsid w:val="00B8525A"/>
    <w:rsid w:val="00B9273F"/>
    <w:rsid w:val="00BF014A"/>
    <w:rsid w:val="00BF3CD0"/>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823B5"/>
    <w:rsid w:val="00DC257E"/>
    <w:rsid w:val="00DE4A0E"/>
    <w:rsid w:val="00DF1B1A"/>
    <w:rsid w:val="00E01D4F"/>
    <w:rsid w:val="00E04476"/>
    <w:rsid w:val="00E51E9B"/>
    <w:rsid w:val="00E63868"/>
    <w:rsid w:val="00E949BC"/>
    <w:rsid w:val="00EE61F9"/>
    <w:rsid w:val="00EF5792"/>
    <w:rsid w:val="00EF735B"/>
    <w:rsid w:val="00F10FA8"/>
    <w:rsid w:val="00F21437"/>
    <w:rsid w:val="00F25768"/>
    <w:rsid w:val="00F26222"/>
    <w:rsid w:val="00F34A32"/>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2.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4.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5</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6</cp:revision>
  <dcterms:created xsi:type="dcterms:W3CDTF">2022-07-14T16:00:00Z</dcterms:created>
  <dcterms:modified xsi:type="dcterms:W3CDTF">2022-08-18T18:21:00Z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