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5D49695A" w:rsidR="004F6DF8" w:rsidRPr="004F6DF8" w:rsidRDefault="008F36B2" w:rsidP="004F6DF8">
      <w:pPr>
        <w:pStyle w:val="Heading1"/>
        <w:rPr>
          <w:rFonts w:ascii="Calibri" w:hAnsi="Calibri" w:cs="Calibri"/>
        </w:rPr>
      </w:pPr>
      <w:r>
        <w:rPr>
          <w:rFonts w:ascii="Calibri" w:hAnsi="Calibri" w:cs="Calibri"/>
        </w:rPr>
        <w:t xml:space="preserve">Cause Week Article: </w:t>
      </w:r>
      <w:r w:rsidR="00997495">
        <w:rPr>
          <w:rFonts w:ascii="Calibri" w:hAnsi="Calibri" w:cs="Calibri"/>
        </w:rPr>
        <w:t>Medical Research</w:t>
      </w:r>
    </w:p>
    <w:p w14:paraId="003A82ED" w14:textId="781459B8" w:rsidR="00EE49EC" w:rsidRPr="00EE49EC" w:rsidRDefault="00EE49EC" w:rsidP="00EE49EC">
      <w:pPr>
        <w:rPr>
          <w:rFonts w:ascii="Calibri" w:hAnsi="Calibri" w:cs="Calibri"/>
          <w:b/>
          <w:bCs/>
        </w:rPr>
      </w:pPr>
    </w:p>
    <w:p w14:paraId="27D1E7AE" w14:textId="77777777" w:rsidR="00997495" w:rsidRPr="00997495" w:rsidRDefault="00997495" w:rsidP="00997495">
      <w:pPr>
        <w:rPr>
          <w:rFonts w:ascii="Calibri" w:hAnsi="Calibri" w:cs="Calibri"/>
          <w:b/>
          <w:bCs/>
        </w:rPr>
      </w:pPr>
      <w:r w:rsidRPr="00997495">
        <w:rPr>
          <w:rFonts w:ascii="Calibri" w:hAnsi="Calibri" w:cs="Calibri"/>
          <w:b/>
          <w:bCs/>
        </w:rPr>
        <w:t xml:space="preserve">Disease Prevention, Treatment &amp; Eradication; Vaccine Development; Cancer Treatment; Pediatric Cancer; Diabetes; Heart Disease; Degenerative Diseases; Auto Immune Diseases; Blood Disorders </w:t>
      </w:r>
    </w:p>
    <w:p w14:paraId="0200641A" w14:textId="618C5235" w:rsidR="00997495" w:rsidRPr="00997495" w:rsidRDefault="00997495" w:rsidP="00997495">
      <w:pPr>
        <w:rPr>
          <w:rFonts w:ascii="Calibri" w:hAnsi="Calibri" w:cs="Calibri"/>
        </w:rPr>
      </w:pPr>
    </w:p>
    <w:p w14:paraId="640CF1A4" w14:textId="77777777" w:rsidR="00997495" w:rsidRPr="00997495" w:rsidRDefault="00997495" w:rsidP="00997495">
      <w:pPr>
        <w:rPr>
          <w:rFonts w:ascii="Calibri" w:hAnsi="Calibri" w:cs="Calibri"/>
        </w:rPr>
      </w:pPr>
      <w:r w:rsidRPr="00997495">
        <w:rPr>
          <w:rFonts w:ascii="Calibri" w:hAnsi="Calibri" w:cs="Calibri"/>
        </w:rPr>
        <w:t xml:space="preserve">The wellbeing of people in all corners of the world relies upon the dedicated work of laboratories and researchers, often funded by nonprofit organizations and donations by individuals. Many CFC charities support medical research to help find cures for rare diseases, chronic conditions, and prepare for the next pandemic. These charities act as liaisons between labs, scientists, </w:t>
      </w:r>
      <w:proofErr w:type="gramStart"/>
      <w:r w:rsidRPr="00997495">
        <w:rPr>
          <w:rFonts w:ascii="Calibri" w:hAnsi="Calibri" w:cs="Calibri"/>
        </w:rPr>
        <w:t>governments</w:t>
      </w:r>
      <w:proofErr w:type="gramEnd"/>
      <w:r w:rsidRPr="00997495">
        <w:rPr>
          <w:rFonts w:ascii="Calibri" w:hAnsi="Calibri" w:cs="Calibri"/>
        </w:rPr>
        <w:t xml:space="preserve"> and communities – identifying new viruses, patients, funding trials, publishing results, and distributing drugs so the public can have equitable access to the latest healthcare options. In fact, due to this research today there are over 17 million cancer survivors, the most in history.  </w:t>
      </w:r>
    </w:p>
    <w:p w14:paraId="356D0096" w14:textId="61777F56" w:rsidR="00997495" w:rsidRPr="00997495" w:rsidRDefault="00997495" w:rsidP="00997495">
      <w:pPr>
        <w:rPr>
          <w:rFonts w:ascii="Calibri" w:hAnsi="Calibri" w:cs="Calibri"/>
        </w:rPr>
      </w:pPr>
    </w:p>
    <w:p w14:paraId="31BC4F16" w14:textId="77777777" w:rsidR="00997495" w:rsidRPr="00997495" w:rsidRDefault="00997495" w:rsidP="00997495">
      <w:pPr>
        <w:rPr>
          <w:rFonts w:ascii="Calibri" w:hAnsi="Calibri" w:cs="Calibri"/>
        </w:rPr>
      </w:pPr>
      <w:r w:rsidRPr="00997495">
        <w:rPr>
          <w:rFonts w:ascii="Calibri" w:hAnsi="Calibri" w:cs="Calibri"/>
        </w:rPr>
        <w:t xml:space="preserve">Here’s how your CFC donations help to change the world in the field of medical research: </w:t>
      </w:r>
    </w:p>
    <w:p w14:paraId="07EE5B12" w14:textId="68656560" w:rsidR="00997495" w:rsidRPr="00997495" w:rsidRDefault="00997495" w:rsidP="00997495">
      <w:pPr>
        <w:rPr>
          <w:rFonts w:ascii="Calibri" w:hAnsi="Calibri" w:cs="Calibri"/>
        </w:rPr>
      </w:pPr>
    </w:p>
    <w:p w14:paraId="5174283F" w14:textId="4612E2AE" w:rsidR="00997495" w:rsidRPr="00997495" w:rsidRDefault="00997495" w:rsidP="00997495">
      <w:pPr>
        <w:pStyle w:val="ListParagraph"/>
        <w:numPr>
          <w:ilvl w:val="0"/>
          <w:numId w:val="16"/>
        </w:numPr>
        <w:rPr>
          <w:rFonts w:ascii="Calibri" w:hAnsi="Calibri" w:cs="Calibri"/>
        </w:rPr>
      </w:pPr>
      <w:r w:rsidRPr="00997495">
        <w:rPr>
          <w:rFonts w:ascii="Calibri" w:hAnsi="Calibri" w:cs="Calibri"/>
        </w:rPr>
        <w:t xml:space="preserve">$100 prints 400 guides to teach caregivers how to protect children from skin cancer. </w:t>
      </w:r>
    </w:p>
    <w:p w14:paraId="4DA00AC3" w14:textId="68B158EE" w:rsidR="00997495" w:rsidRPr="00997495" w:rsidRDefault="00997495" w:rsidP="00997495">
      <w:pPr>
        <w:pStyle w:val="ListParagraph"/>
        <w:numPr>
          <w:ilvl w:val="0"/>
          <w:numId w:val="16"/>
        </w:numPr>
        <w:rPr>
          <w:rFonts w:ascii="Calibri" w:hAnsi="Calibri" w:cs="Calibri"/>
        </w:rPr>
      </w:pPr>
      <w:r w:rsidRPr="00997495">
        <w:rPr>
          <w:rFonts w:ascii="Calibri" w:hAnsi="Calibri" w:cs="Calibri"/>
        </w:rPr>
        <w:t xml:space="preserve">$200 funds 2 hours of research to accelerate a cure for brain cancer. </w:t>
      </w:r>
    </w:p>
    <w:p w14:paraId="0FC9B030" w14:textId="77777777" w:rsidR="00997495" w:rsidRPr="00997495" w:rsidRDefault="00997495" w:rsidP="00997495">
      <w:pPr>
        <w:pStyle w:val="ListParagraph"/>
        <w:numPr>
          <w:ilvl w:val="0"/>
          <w:numId w:val="16"/>
        </w:numPr>
        <w:rPr>
          <w:rFonts w:ascii="Calibri" w:hAnsi="Calibri" w:cs="Calibri"/>
        </w:rPr>
      </w:pPr>
      <w:r w:rsidRPr="00997495">
        <w:rPr>
          <w:rFonts w:ascii="Calibri" w:hAnsi="Calibri" w:cs="Calibri"/>
        </w:rPr>
        <w:t xml:space="preserve">$240 sponsors a lab scientist for one day of disease-specific research. </w:t>
      </w:r>
    </w:p>
    <w:p w14:paraId="07CCE6D6" w14:textId="59BDC219" w:rsidR="00997495" w:rsidRPr="00997495" w:rsidRDefault="00997495" w:rsidP="00997495">
      <w:pPr>
        <w:rPr>
          <w:rFonts w:ascii="Calibri" w:hAnsi="Calibri" w:cs="Calibri"/>
        </w:rPr>
      </w:pPr>
    </w:p>
    <w:p w14:paraId="5AC0589D" w14:textId="77777777" w:rsidR="00997495" w:rsidRPr="00997495" w:rsidRDefault="00997495" w:rsidP="00997495">
      <w:pPr>
        <w:rPr>
          <w:rFonts w:ascii="Calibri" w:hAnsi="Calibri" w:cs="Calibri"/>
        </w:rPr>
      </w:pPr>
      <w:r w:rsidRPr="00997495">
        <w:rPr>
          <w:rFonts w:ascii="Calibri" w:hAnsi="Calibri" w:cs="Calibri"/>
        </w:rPr>
        <w:t xml:space="preserve">Are you interested in hearing from some charities working in medical research? Watch charity videos. Read charity stories. </w:t>
      </w:r>
    </w:p>
    <w:p w14:paraId="20C83894" w14:textId="73C85CD7" w:rsidR="00997495" w:rsidRPr="00997495" w:rsidRDefault="00997495" w:rsidP="00997495">
      <w:pPr>
        <w:rPr>
          <w:rFonts w:ascii="Calibri" w:hAnsi="Calibri" w:cs="Calibri"/>
        </w:rPr>
      </w:pPr>
    </w:p>
    <w:p w14:paraId="552541CC" w14:textId="3C2F3C2A" w:rsidR="00150D73" w:rsidRPr="00997495" w:rsidRDefault="00997495" w:rsidP="00997495">
      <w:pPr>
        <w:rPr>
          <w:rFonts w:ascii="Calibri" w:hAnsi="Calibri" w:cs="Calibri"/>
        </w:rPr>
      </w:pPr>
      <w:r w:rsidRPr="00997495">
        <w:rPr>
          <w:rFonts w:ascii="Calibri" w:hAnsi="Calibri" w:cs="Calibri"/>
        </w:rPr>
        <w:t xml:space="preserve">If medical research is your cause, show your support by downloading the Medical Research Cause Badge and using it in your email signature and social media.  </w:t>
      </w:r>
    </w:p>
    <w:sectPr w:rsidR="00150D73" w:rsidRPr="00997495"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30A5" w14:textId="77777777" w:rsidR="002F225A" w:rsidRDefault="002F225A" w:rsidP="00525B25">
      <w:r>
        <w:separator/>
      </w:r>
    </w:p>
  </w:endnote>
  <w:endnote w:type="continuationSeparator" w:id="0">
    <w:p w14:paraId="5678100E" w14:textId="77777777" w:rsidR="002F225A" w:rsidRDefault="002F225A"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7C14" w14:textId="77777777" w:rsidR="002F225A" w:rsidRDefault="002F225A" w:rsidP="00525B25">
      <w:r>
        <w:separator/>
      </w:r>
    </w:p>
  </w:footnote>
  <w:footnote w:type="continuationSeparator" w:id="0">
    <w:p w14:paraId="588433AB" w14:textId="77777777" w:rsidR="002F225A" w:rsidRDefault="002F225A"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5CDED1E5">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04CA1C27" w:rsidR="00491D13" w:rsidRPr="00EF5792" w:rsidRDefault="008F36B2"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58A6BD7D">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755F0"/>
    <w:multiLevelType w:val="hybridMultilevel"/>
    <w:tmpl w:val="3F54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1024"/>
    <w:multiLevelType w:val="hybridMultilevel"/>
    <w:tmpl w:val="B2E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120E7"/>
    <w:multiLevelType w:val="hybridMultilevel"/>
    <w:tmpl w:val="11D2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D3934"/>
    <w:multiLevelType w:val="hybridMultilevel"/>
    <w:tmpl w:val="7D9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F7591"/>
    <w:multiLevelType w:val="hybridMultilevel"/>
    <w:tmpl w:val="0EB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215B8"/>
    <w:multiLevelType w:val="hybridMultilevel"/>
    <w:tmpl w:val="EF3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5"/>
  </w:num>
  <w:num w:numId="2" w16cid:durableId="2069840608">
    <w:abstractNumId w:val="9"/>
  </w:num>
  <w:num w:numId="3" w16cid:durableId="655496690">
    <w:abstractNumId w:val="6"/>
  </w:num>
  <w:num w:numId="4" w16cid:durableId="506092319">
    <w:abstractNumId w:val="13"/>
  </w:num>
  <w:num w:numId="5" w16cid:durableId="1748765736">
    <w:abstractNumId w:val="0"/>
  </w:num>
  <w:num w:numId="6" w16cid:durableId="1549419494">
    <w:abstractNumId w:val="3"/>
  </w:num>
  <w:num w:numId="7" w16cid:durableId="728192076">
    <w:abstractNumId w:val="7"/>
  </w:num>
  <w:num w:numId="8" w16cid:durableId="1905796287">
    <w:abstractNumId w:val="11"/>
  </w:num>
  <w:num w:numId="9" w16cid:durableId="617488170">
    <w:abstractNumId w:val="8"/>
  </w:num>
  <w:num w:numId="10" w16cid:durableId="1271739331">
    <w:abstractNumId w:val="15"/>
  </w:num>
  <w:num w:numId="11" w16cid:durableId="25643506">
    <w:abstractNumId w:val="2"/>
  </w:num>
  <w:num w:numId="12" w16cid:durableId="1477795885">
    <w:abstractNumId w:val="12"/>
  </w:num>
  <w:num w:numId="13" w16cid:durableId="1541086672">
    <w:abstractNumId w:val="14"/>
  </w:num>
  <w:num w:numId="14" w16cid:durableId="468741190">
    <w:abstractNumId w:val="1"/>
  </w:num>
  <w:num w:numId="15" w16cid:durableId="1626161096">
    <w:abstractNumId w:val="4"/>
  </w:num>
  <w:num w:numId="16" w16cid:durableId="530188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1EF"/>
    <w:rsid w:val="00033311"/>
    <w:rsid w:val="000626D7"/>
    <w:rsid w:val="00063015"/>
    <w:rsid w:val="000B0313"/>
    <w:rsid w:val="000B1CF4"/>
    <w:rsid w:val="000E6A22"/>
    <w:rsid w:val="0011201A"/>
    <w:rsid w:val="00114F2B"/>
    <w:rsid w:val="00124611"/>
    <w:rsid w:val="001349CA"/>
    <w:rsid w:val="00150D73"/>
    <w:rsid w:val="001618E3"/>
    <w:rsid w:val="001756B9"/>
    <w:rsid w:val="00183E42"/>
    <w:rsid w:val="00186E12"/>
    <w:rsid w:val="001A0C84"/>
    <w:rsid w:val="001C22E7"/>
    <w:rsid w:val="001E7E4B"/>
    <w:rsid w:val="002538FF"/>
    <w:rsid w:val="00265EEB"/>
    <w:rsid w:val="00293BB1"/>
    <w:rsid w:val="002B43E7"/>
    <w:rsid w:val="002E04DF"/>
    <w:rsid w:val="002F225A"/>
    <w:rsid w:val="002F7BB8"/>
    <w:rsid w:val="003327A1"/>
    <w:rsid w:val="003349A3"/>
    <w:rsid w:val="00352290"/>
    <w:rsid w:val="003552DC"/>
    <w:rsid w:val="003568DB"/>
    <w:rsid w:val="00380E50"/>
    <w:rsid w:val="00393F66"/>
    <w:rsid w:val="00396DE5"/>
    <w:rsid w:val="003E1F20"/>
    <w:rsid w:val="003E434F"/>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4666B"/>
    <w:rsid w:val="00557617"/>
    <w:rsid w:val="00576444"/>
    <w:rsid w:val="005B1894"/>
    <w:rsid w:val="005F5C21"/>
    <w:rsid w:val="00620E9B"/>
    <w:rsid w:val="00622310"/>
    <w:rsid w:val="006250FF"/>
    <w:rsid w:val="00663513"/>
    <w:rsid w:val="00677F77"/>
    <w:rsid w:val="006B1762"/>
    <w:rsid w:val="006C13B1"/>
    <w:rsid w:val="006D7E6B"/>
    <w:rsid w:val="006F40F6"/>
    <w:rsid w:val="00721C0A"/>
    <w:rsid w:val="00761E3A"/>
    <w:rsid w:val="007B6370"/>
    <w:rsid w:val="007E59CF"/>
    <w:rsid w:val="007E641B"/>
    <w:rsid w:val="007F0A5F"/>
    <w:rsid w:val="007F2B63"/>
    <w:rsid w:val="00811596"/>
    <w:rsid w:val="00823A5E"/>
    <w:rsid w:val="00832423"/>
    <w:rsid w:val="0088564A"/>
    <w:rsid w:val="00895F72"/>
    <w:rsid w:val="008D56BF"/>
    <w:rsid w:val="008F36B2"/>
    <w:rsid w:val="00900EFD"/>
    <w:rsid w:val="00903EAC"/>
    <w:rsid w:val="00905F2D"/>
    <w:rsid w:val="00915FC1"/>
    <w:rsid w:val="0094244C"/>
    <w:rsid w:val="00952A54"/>
    <w:rsid w:val="009816A5"/>
    <w:rsid w:val="00997495"/>
    <w:rsid w:val="009A2085"/>
    <w:rsid w:val="009C5886"/>
    <w:rsid w:val="009C7E9F"/>
    <w:rsid w:val="009F182E"/>
    <w:rsid w:val="00A127D1"/>
    <w:rsid w:val="00A15A16"/>
    <w:rsid w:val="00A26F94"/>
    <w:rsid w:val="00A27F2F"/>
    <w:rsid w:val="00A45D72"/>
    <w:rsid w:val="00A56973"/>
    <w:rsid w:val="00A62D28"/>
    <w:rsid w:val="00AA1D1A"/>
    <w:rsid w:val="00AA3343"/>
    <w:rsid w:val="00AA3D7C"/>
    <w:rsid w:val="00AA56D9"/>
    <w:rsid w:val="00AB3493"/>
    <w:rsid w:val="00AB6451"/>
    <w:rsid w:val="00AC3E9D"/>
    <w:rsid w:val="00AF6BD2"/>
    <w:rsid w:val="00B34057"/>
    <w:rsid w:val="00B56219"/>
    <w:rsid w:val="00B8525A"/>
    <w:rsid w:val="00B9273F"/>
    <w:rsid w:val="00BB409B"/>
    <w:rsid w:val="00BF014A"/>
    <w:rsid w:val="00BF3CD0"/>
    <w:rsid w:val="00C16567"/>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DF7303"/>
    <w:rsid w:val="00E01D4F"/>
    <w:rsid w:val="00E04476"/>
    <w:rsid w:val="00E51E9B"/>
    <w:rsid w:val="00E578E1"/>
    <w:rsid w:val="00E63868"/>
    <w:rsid w:val="00E949BC"/>
    <w:rsid w:val="00EE49E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3.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4</cp:revision>
  <dcterms:created xsi:type="dcterms:W3CDTF">2022-07-14T16:13:00Z</dcterms:created>
  <dcterms:modified xsi:type="dcterms:W3CDTF">2022-08-18T18:21:00Z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