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82F9" w14:textId="79581B62" w:rsidR="00063015" w:rsidRDefault="00B412B7" w:rsidP="00EF5792">
      <w:pPr>
        <w:pStyle w:val="Heading1"/>
      </w:pPr>
      <w:r>
        <w:t>Final Five – Finish Strong Emails (5 of 5)</w:t>
      </w:r>
    </w:p>
    <w:p w14:paraId="04FA917D" w14:textId="77777777" w:rsidR="00B412B7" w:rsidRDefault="00B412B7" w:rsidP="00D52F32">
      <w:pPr>
        <w:rPr>
          <w:rFonts w:ascii="Calibri" w:hAnsi="Calibri" w:cs="Calibri"/>
          <w:b/>
          <w:bCs/>
        </w:rPr>
      </w:pPr>
    </w:p>
    <w:p w14:paraId="7AE3BBC3" w14:textId="441F6F38" w:rsidR="00D52F32" w:rsidRPr="008B7723" w:rsidRDefault="00D52F32" w:rsidP="00D52F32">
      <w:pPr>
        <w:rPr>
          <w:rFonts w:ascii="Calibri" w:hAnsi="Calibri" w:cs="Calibri"/>
        </w:rPr>
      </w:pPr>
      <w:bookmarkStart w:id="0" w:name="_GoBack"/>
      <w:bookmarkEnd w:id="0"/>
      <w:r w:rsidRPr="1B6AAE27">
        <w:rPr>
          <w:rFonts w:ascii="Calibri" w:hAnsi="Calibri" w:cs="Calibri"/>
          <w:b/>
          <w:bCs/>
        </w:rPr>
        <w:t xml:space="preserve">Suggested Send Date: </w:t>
      </w:r>
      <w:r w:rsidRPr="1B6AAE27">
        <w:rPr>
          <w:rFonts w:ascii="Calibri" w:hAnsi="Calibri" w:cs="Calibri"/>
        </w:rPr>
        <w:t>Friday, Jan 13, 2023</w:t>
      </w:r>
    </w:p>
    <w:p w14:paraId="0DA7281F" w14:textId="606C2C2C" w:rsidR="00D52F32" w:rsidRPr="008B7723" w:rsidRDefault="00D52F32" w:rsidP="00D52F32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Subject Line: </w:t>
      </w:r>
      <w:r w:rsidRPr="1B6AAE27">
        <w:rPr>
          <w:rFonts w:ascii="Calibri" w:hAnsi="Calibri" w:cs="Calibri"/>
        </w:rPr>
        <w:t>Final 5 CFC Challenge: 5 Dollars</w:t>
      </w:r>
    </w:p>
    <w:p w14:paraId="60BADF89" w14:textId="77777777" w:rsidR="00D52F32" w:rsidRDefault="00D52F32" w:rsidP="00D52F32"/>
    <w:p w14:paraId="7C1E8666" w14:textId="4A8CA7F5" w:rsidR="00D52F32" w:rsidRPr="005A6B91" w:rsidRDefault="00D52F32" w:rsidP="00D52F32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Hello, everyone. This is the last week of the </w:t>
      </w:r>
      <w:hyperlink r:id="rId11">
        <w:r w:rsidRPr="1B6AAE27">
          <w:rPr>
            <w:rStyle w:val="Hyperlink"/>
            <w:rFonts w:ascii="Calibri" w:hAnsi="Calibri" w:cs="Calibri"/>
          </w:rPr>
          <w:t>Combined Federal Campaign (CFC)</w:t>
        </w:r>
      </w:hyperlink>
      <w:r w:rsidRPr="1B6AAE27">
        <w:rPr>
          <w:rFonts w:ascii="Calibri" w:hAnsi="Calibri" w:cs="Calibri"/>
        </w:rPr>
        <w:t>, and I challenge you to complete one CFC-related action per day during this final countdown.</w:t>
      </w:r>
    </w:p>
    <w:p w14:paraId="3A16EC05" w14:textId="77777777" w:rsidR="00D52F32" w:rsidRPr="005A6B91" w:rsidRDefault="00D52F32" w:rsidP="00D52F32">
      <w:pPr>
        <w:rPr>
          <w:rFonts w:ascii="Calibri" w:hAnsi="Calibri" w:cs="Calibri"/>
        </w:rPr>
      </w:pPr>
    </w:p>
    <w:p w14:paraId="1C694420" w14:textId="77777777" w:rsidR="00D52F32" w:rsidRPr="005A6B91" w:rsidRDefault="00D52F32" w:rsidP="00D52F32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5 Changemakers</w:t>
      </w:r>
    </w:p>
    <w:p w14:paraId="0D673DF8" w14:textId="77777777" w:rsidR="00D52F32" w:rsidRPr="00D81D0B" w:rsidRDefault="00D52F32" w:rsidP="00D52F32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2.</w:t>
      </w:r>
      <w:r w:rsidRPr="005A6B91">
        <w:rPr>
          <w:rFonts w:ascii="Calibri" w:hAnsi="Calibri" w:cs="Calibri"/>
        </w:rPr>
        <w:tab/>
      </w:r>
      <w:r w:rsidRPr="00D81D0B"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>C</w:t>
      </w:r>
      <w:r w:rsidRPr="00D81D0B">
        <w:rPr>
          <w:rFonts w:ascii="Calibri" w:hAnsi="Calibri" w:cs="Calibri"/>
        </w:rPr>
        <w:t>harities</w:t>
      </w:r>
    </w:p>
    <w:p w14:paraId="4CC10B5D" w14:textId="77777777" w:rsidR="00D52F32" w:rsidRPr="00145EA8" w:rsidRDefault="00D52F32" w:rsidP="00D52F32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3.</w:t>
      </w:r>
      <w:r w:rsidRPr="005A6B91">
        <w:rPr>
          <w:rFonts w:ascii="Calibri" w:hAnsi="Calibri" w:cs="Calibri"/>
        </w:rPr>
        <w:tab/>
      </w:r>
      <w:r w:rsidRPr="00145EA8">
        <w:rPr>
          <w:rFonts w:ascii="Calibri" w:hAnsi="Calibri" w:cs="Calibri"/>
        </w:rPr>
        <w:t>5 Hours</w:t>
      </w:r>
    </w:p>
    <w:p w14:paraId="24DDD870" w14:textId="77777777" w:rsidR="00D52F32" w:rsidRPr="00D52F32" w:rsidRDefault="00D52F32" w:rsidP="00D52F32">
      <w:pPr>
        <w:rPr>
          <w:rFonts w:ascii="Calibri" w:hAnsi="Calibri" w:cs="Calibri"/>
        </w:rPr>
      </w:pPr>
      <w:r w:rsidRPr="005A6B91">
        <w:rPr>
          <w:rFonts w:ascii="Calibri" w:hAnsi="Calibri" w:cs="Calibri"/>
        </w:rPr>
        <w:t>4.</w:t>
      </w:r>
      <w:r w:rsidRPr="005A6B91">
        <w:rPr>
          <w:rFonts w:ascii="Calibri" w:hAnsi="Calibri" w:cs="Calibri"/>
        </w:rPr>
        <w:tab/>
      </w:r>
      <w:r w:rsidRPr="00D52F32">
        <w:rPr>
          <w:rFonts w:ascii="Calibri" w:hAnsi="Calibri" w:cs="Calibri"/>
        </w:rPr>
        <w:t>5 Reasons</w:t>
      </w:r>
    </w:p>
    <w:p w14:paraId="6DC4F882" w14:textId="77777777" w:rsidR="00D52F32" w:rsidRPr="005A6B91" w:rsidRDefault="00D52F32" w:rsidP="00D52F32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D52F32">
        <w:rPr>
          <w:rFonts w:ascii="Calibri" w:hAnsi="Calibri" w:cs="Calibri"/>
          <w:b/>
        </w:rPr>
        <w:t>5 Dollars</w:t>
      </w:r>
    </w:p>
    <w:p w14:paraId="387E796E" w14:textId="77777777" w:rsidR="00D52F32" w:rsidRPr="005A6B91" w:rsidRDefault="00D52F32" w:rsidP="00D52F32">
      <w:pPr>
        <w:rPr>
          <w:rFonts w:ascii="Calibri" w:hAnsi="Calibri" w:cs="Calibri"/>
        </w:rPr>
      </w:pPr>
    </w:p>
    <w:p w14:paraId="1CE9216F" w14:textId="3C1B7B80" w:rsidR="00D52F32" w:rsidRDefault="00D52F32" w:rsidP="00D52F32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Today’s activity is to </w:t>
      </w:r>
      <w:r w:rsidRPr="1B6AAE27">
        <w:rPr>
          <w:rFonts w:ascii="Calibri" w:hAnsi="Calibri" w:cs="Calibri"/>
          <w:b/>
          <w:bCs/>
        </w:rPr>
        <w:t>give $5 through the CFC.</w:t>
      </w:r>
      <w:r w:rsidRPr="1B6AAE27">
        <w:rPr>
          <w:rFonts w:ascii="Calibri" w:hAnsi="Calibri" w:cs="Calibri"/>
        </w:rPr>
        <w:t xml:space="preserve"> Yesterday, I asked you to review the 5 reasons to give online and set up an account in the CFC Online Giving System. Today, I urge you to use that account to give $5. A one-time donation is great, but it would be even better if you could find it in your heart to give $5 per month or per pay period</w:t>
      </w:r>
      <w:r w:rsidR="00030623">
        <w:rPr>
          <w:rFonts w:ascii="Calibri" w:hAnsi="Calibri" w:cs="Calibri"/>
        </w:rPr>
        <w:t>,</w:t>
      </w:r>
      <w:r w:rsidRPr="1B6AAE27">
        <w:rPr>
          <w:rFonts w:ascii="Calibri" w:hAnsi="Calibri" w:cs="Calibri"/>
        </w:rPr>
        <w:t xml:space="preserve"> which adds up to a total gift of $60 or $120 at the end of the year! </w:t>
      </w:r>
    </w:p>
    <w:p w14:paraId="42124F07" w14:textId="77777777" w:rsidR="00D52F32" w:rsidRDefault="00D52F32" w:rsidP="00D52F32">
      <w:pPr>
        <w:rPr>
          <w:rFonts w:ascii="Calibri" w:hAnsi="Calibri" w:cs="Calibri"/>
        </w:rPr>
      </w:pPr>
    </w:p>
    <w:p w14:paraId="0A281634" w14:textId="029127A9" w:rsidR="000F313C" w:rsidRDefault="00D52F32" w:rsidP="00D52F32">
      <w:pPr>
        <w:rPr>
          <w:rFonts w:ascii="Calibri" w:hAnsi="Calibri" w:cs="Calibri"/>
        </w:rPr>
      </w:pPr>
      <w:r w:rsidRPr="1B6AAE27">
        <w:rPr>
          <w:rFonts w:ascii="Calibri" w:hAnsi="Calibri" w:cs="Calibri"/>
          <w:b/>
          <w:bCs/>
        </w:rPr>
        <w:t xml:space="preserve">Are you wondering if $5 can really have much of an impact? </w:t>
      </w:r>
      <w:r w:rsidRPr="1B6AAE27">
        <w:rPr>
          <w:rFonts w:ascii="Calibri" w:hAnsi="Calibri" w:cs="Calibri"/>
        </w:rPr>
        <w:t xml:space="preserve">Well, </w:t>
      </w:r>
      <w:r w:rsidR="000F313C" w:rsidRPr="1B6AAE27">
        <w:rPr>
          <w:rFonts w:ascii="Calibri" w:hAnsi="Calibri" w:cs="Calibri"/>
        </w:rPr>
        <w:t>$5 wraps a warm blanket around a refugee child. $5 plants a few saplings to help provide the air we breathe. A monthly gift of $5 protects six healthcare workers in Africa by providing each a certified facemask, eye protection, and 5 pairs of sterile gloves.</w:t>
      </w:r>
      <w:r w:rsidRPr="1B6AAE27">
        <w:rPr>
          <w:rFonts w:ascii="Calibri" w:hAnsi="Calibri" w:cs="Calibri"/>
          <w:b/>
          <w:bCs/>
        </w:rPr>
        <w:t xml:space="preserve"> </w:t>
      </w:r>
      <w:r w:rsidRPr="1B6AAE27">
        <w:rPr>
          <w:rFonts w:ascii="Calibri" w:hAnsi="Calibri" w:cs="Calibri"/>
        </w:rPr>
        <w:t>A bi-monthly per pay period</w:t>
      </w:r>
      <w:r w:rsidR="000F313C" w:rsidRPr="1B6AAE27">
        <w:rPr>
          <w:rFonts w:ascii="Calibri" w:hAnsi="Calibri" w:cs="Calibri"/>
        </w:rPr>
        <w:t xml:space="preserve"> gift of $5 buys a flock of chicks for six families to provide them with nutrition and income for years to come. </w:t>
      </w:r>
      <w:r w:rsidR="000F313C" w:rsidRPr="1B6AAE27">
        <w:rPr>
          <w:rFonts w:ascii="Calibri" w:hAnsi="Calibri" w:cs="Calibri"/>
          <w:b/>
          <w:bCs/>
        </w:rPr>
        <w:t>So, yes, $5 can make a huge difference.</w:t>
      </w:r>
      <w:r w:rsidR="000F313C" w:rsidRPr="1B6AAE27">
        <w:rPr>
          <w:rFonts w:ascii="Calibri" w:hAnsi="Calibri" w:cs="Calibri"/>
        </w:rPr>
        <w:t xml:space="preserve"> </w:t>
      </w:r>
    </w:p>
    <w:p w14:paraId="7673E547" w14:textId="77777777" w:rsidR="000F313C" w:rsidRDefault="000F313C" w:rsidP="00D52F32">
      <w:pPr>
        <w:rPr>
          <w:rFonts w:ascii="Calibri" w:hAnsi="Calibri" w:cs="Calibri"/>
        </w:rPr>
      </w:pPr>
    </w:p>
    <w:p w14:paraId="070D5664" w14:textId="1F22DD31" w:rsidR="00D52F32" w:rsidRDefault="000F313C" w:rsidP="00D52F32">
      <w:pPr>
        <w:rPr>
          <w:rFonts w:ascii="Calibri" w:hAnsi="Calibri" w:cs="Calibri"/>
        </w:rPr>
      </w:pPr>
      <w:r w:rsidRPr="1B6AAE27">
        <w:rPr>
          <w:rFonts w:ascii="Calibri" w:hAnsi="Calibri" w:cs="Calibri"/>
        </w:rPr>
        <w:t xml:space="preserve">Remember, tomorrow, Jan 14, </w:t>
      </w:r>
      <w:r w:rsidR="009C0727" w:rsidRPr="1B6AAE27">
        <w:rPr>
          <w:rFonts w:ascii="Calibri" w:hAnsi="Calibri" w:cs="Calibri"/>
        </w:rPr>
        <w:t>2022,</w:t>
      </w:r>
      <w:r w:rsidRPr="1B6AAE27">
        <w:rPr>
          <w:rFonts w:ascii="Calibri" w:hAnsi="Calibri" w:cs="Calibri"/>
        </w:rPr>
        <w:t xml:space="preserve"> is the final day to give using the </w:t>
      </w:r>
      <w:hyperlink r:id="rId12">
        <w:r w:rsidRPr="1B6AAE27">
          <w:rPr>
            <w:rStyle w:val="Hyperlink"/>
            <w:rFonts w:ascii="Calibri" w:hAnsi="Calibri" w:cs="Calibri"/>
          </w:rPr>
          <w:t>CFC Online Giving System</w:t>
        </w:r>
      </w:hyperlink>
      <w:r w:rsidRPr="1B6AAE27">
        <w:rPr>
          <w:rFonts w:ascii="Calibri" w:hAnsi="Calibri" w:cs="Calibri"/>
        </w:rPr>
        <w:t xml:space="preserve">. </w:t>
      </w:r>
      <w:r w:rsidR="00D52F32" w:rsidRPr="1B6AAE27">
        <w:rPr>
          <w:rFonts w:ascii="Calibri" w:hAnsi="Calibri" w:cs="Calibri"/>
        </w:rPr>
        <w:t xml:space="preserve">Thank you for your generosity and willingness to change the world through the CFC. </w:t>
      </w:r>
    </w:p>
    <w:p w14:paraId="3D16AB37" w14:textId="648775BF" w:rsidR="00145EA8" w:rsidRDefault="00145EA8" w:rsidP="00145EA8">
      <w:pPr>
        <w:rPr>
          <w:rFonts w:ascii="Calibri" w:hAnsi="Calibri" w:cs="Calibri"/>
        </w:rPr>
      </w:pPr>
    </w:p>
    <w:sectPr w:rsidR="00145EA8" w:rsidSect="00EF579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222EE0" w16cid:durableId="2676CB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2F3F" w14:textId="77777777" w:rsidR="007C098A" w:rsidRDefault="007C098A" w:rsidP="00525B25">
      <w:r>
        <w:separator/>
      </w:r>
    </w:p>
  </w:endnote>
  <w:endnote w:type="continuationSeparator" w:id="0">
    <w:p w14:paraId="4D8CD9B5" w14:textId="77777777" w:rsidR="007C098A" w:rsidRDefault="007C098A" w:rsidP="00525B25">
      <w:r>
        <w:continuationSeparator/>
      </w:r>
    </w:p>
  </w:endnote>
  <w:endnote w:type="continuationNotice" w:id="1">
    <w:p w14:paraId="30A0B56A" w14:textId="77777777" w:rsidR="007C098A" w:rsidRDefault="007C09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048A" w14:textId="77777777" w:rsidR="007C098A" w:rsidRDefault="007C098A" w:rsidP="00525B25">
      <w:r>
        <w:separator/>
      </w:r>
    </w:p>
  </w:footnote>
  <w:footnote w:type="continuationSeparator" w:id="0">
    <w:p w14:paraId="6A679460" w14:textId="77777777" w:rsidR="007C098A" w:rsidRDefault="007C098A" w:rsidP="00525B25">
      <w:r>
        <w:continuationSeparator/>
      </w:r>
    </w:p>
  </w:footnote>
  <w:footnote w:type="continuationNotice" w:id="1">
    <w:p w14:paraId="736BC606" w14:textId="77777777" w:rsidR="007C098A" w:rsidRDefault="007C09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B412B7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142"/>
    <w:multiLevelType w:val="hybridMultilevel"/>
    <w:tmpl w:val="44D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14"/>
  </w:num>
  <w:num w:numId="5">
    <w:abstractNumId w:val="20"/>
  </w:num>
  <w:num w:numId="6">
    <w:abstractNumId w:val="4"/>
  </w:num>
  <w:num w:numId="7">
    <w:abstractNumId w:val="3"/>
  </w:num>
  <w:num w:numId="8">
    <w:abstractNumId w:val="6"/>
  </w:num>
  <w:num w:numId="9">
    <w:abstractNumId w:val="18"/>
  </w:num>
  <w:num w:numId="10">
    <w:abstractNumId w:val="5"/>
  </w:num>
  <w:num w:numId="11">
    <w:abstractNumId w:val="0"/>
  </w:num>
  <w:num w:numId="12">
    <w:abstractNumId w:val="10"/>
  </w:num>
  <w:num w:numId="13">
    <w:abstractNumId w:val="23"/>
  </w:num>
  <w:num w:numId="14">
    <w:abstractNumId w:val="22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rQUAzkGA/SwAAAA="/>
  </w:docVars>
  <w:rsids>
    <w:rsidRoot w:val="00623EB2"/>
    <w:rsid w:val="00000365"/>
    <w:rsid w:val="000042BB"/>
    <w:rsid w:val="00011A66"/>
    <w:rsid w:val="00012A76"/>
    <w:rsid w:val="00021EAA"/>
    <w:rsid w:val="00030623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0F313C"/>
    <w:rsid w:val="0011201A"/>
    <w:rsid w:val="00115C81"/>
    <w:rsid w:val="00117A5C"/>
    <w:rsid w:val="00117B62"/>
    <w:rsid w:val="00124611"/>
    <w:rsid w:val="001349CA"/>
    <w:rsid w:val="00145EA8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3AEA"/>
    <w:rsid w:val="003C6ACB"/>
    <w:rsid w:val="003E1F20"/>
    <w:rsid w:val="003F795C"/>
    <w:rsid w:val="00405B1F"/>
    <w:rsid w:val="0042317E"/>
    <w:rsid w:val="00424927"/>
    <w:rsid w:val="00424F6D"/>
    <w:rsid w:val="00431464"/>
    <w:rsid w:val="00431C16"/>
    <w:rsid w:val="0044512E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A6B91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098A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2770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0727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412B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52F32"/>
    <w:rsid w:val="00D651AA"/>
    <w:rsid w:val="00D70D94"/>
    <w:rsid w:val="00D8099B"/>
    <w:rsid w:val="00D81D0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915B0"/>
    <w:rsid w:val="00FA414B"/>
    <w:rsid w:val="00FA60AD"/>
    <w:rsid w:val="00FC403F"/>
    <w:rsid w:val="00FC7AE0"/>
    <w:rsid w:val="00FD6446"/>
    <w:rsid w:val="00FE3929"/>
    <w:rsid w:val="00FE42C0"/>
    <w:rsid w:val="00FE6AB2"/>
    <w:rsid w:val="01BEE2EE"/>
    <w:rsid w:val="01D070D6"/>
    <w:rsid w:val="01D80B4B"/>
    <w:rsid w:val="0244A979"/>
    <w:rsid w:val="047818FF"/>
    <w:rsid w:val="053C76BE"/>
    <w:rsid w:val="071A4982"/>
    <w:rsid w:val="077E297E"/>
    <w:rsid w:val="07AFB9C1"/>
    <w:rsid w:val="084327C1"/>
    <w:rsid w:val="09DFD4E3"/>
    <w:rsid w:val="0A2FD7AB"/>
    <w:rsid w:val="0BEDBAA5"/>
    <w:rsid w:val="105E13B7"/>
    <w:rsid w:val="111BDE70"/>
    <w:rsid w:val="11F9E418"/>
    <w:rsid w:val="125DC4E0"/>
    <w:rsid w:val="13FE086F"/>
    <w:rsid w:val="144AA567"/>
    <w:rsid w:val="1557C4C1"/>
    <w:rsid w:val="15611212"/>
    <w:rsid w:val="159A5B8B"/>
    <w:rsid w:val="15E675C8"/>
    <w:rsid w:val="16854996"/>
    <w:rsid w:val="16E4A565"/>
    <w:rsid w:val="17824629"/>
    <w:rsid w:val="17F0A566"/>
    <w:rsid w:val="1B056BD3"/>
    <w:rsid w:val="1B284628"/>
    <w:rsid w:val="1B6AAE27"/>
    <w:rsid w:val="1D8310C9"/>
    <w:rsid w:val="1F436CB7"/>
    <w:rsid w:val="1FFBB74B"/>
    <w:rsid w:val="203E1F4A"/>
    <w:rsid w:val="20EA7F13"/>
    <w:rsid w:val="21E9D38E"/>
    <w:rsid w:val="21EC963F"/>
    <w:rsid w:val="21FBCD1B"/>
    <w:rsid w:val="23187CBB"/>
    <w:rsid w:val="23874DF4"/>
    <w:rsid w:val="24DC2EE5"/>
    <w:rsid w:val="2515E5C5"/>
    <w:rsid w:val="26CF3E3E"/>
    <w:rsid w:val="29DAFBA8"/>
    <w:rsid w:val="2B574804"/>
    <w:rsid w:val="2B85244C"/>
    <w:rsid w:val="2E95A915"/>
    <w:rsid w:val="30F98EC7"/>
    <w:rsid w:val="314739BF"/>
    <w:rsid w:val="33784A59"/>
    <w:rsid w:val="33E58BE5"/>
    <w:rsid w:val="35E3FBA6"/>
    <w:rsid w:val="366FE1C2"/>
    <w:rsid w:val="38983B74"/>
    <w:rsid w:val="39524BA4"/>
    <w:rsid w:val="3ACDCBB7"/>
    <w:rsid w:val="3E26890F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BECC4A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3C24E"/>
    <w:rsid w:val="5386D896"/>
    <w:rsid w:val="53921D8E"/>
    <w:rsid w:val="53D0C3ED"/>
    <w:rsid w:val="541F47CA"/>
    <w:rsid w:val="556D6096"/>
    <w:rsid w:val="55F0C1E9"/>
    <w:rsid w:val="560E7E64"/>
    <w:rsid w:val="56A32215"/>
    <w:rsid w:val="577B24A2"/>
    <w:rsid w:val="57D25448"/>
    <w:rsid w:val="584CA284"/>
    <w:rsid w:val="58BCC72E"/>
    <w:rsid w:val="5976D9BC"/>
    <w:rsid w:val="5A40D1B9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385999F"/>
    <w:rsid w:val="63EFA185"/>
    <w:rsid w:val="6490BF53"/>
    <w:rsid w:val="64AD8F03"/>
    <w:rsid w:val="653E08A6"/>
    <w:rsid w:val="6629796C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6F48343C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AE59983"/>
    <w:rsid w:val="7BD567F4"/>
    <w:rsid w:val="7C2B9CFA"/>
    <w:rsid w:val="7E87422B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D0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8A75-3122-43DD-BD3A-86E24D9E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f88666-1d65-44d1-ac28-0bf58161cf1f"/>
    <ds:schemaRef ds:uri="f2134819-123d-4cab-9ffd-3b092416da4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C117B-C635-4885-9259-A135286F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2022-07-27T15:35:00Z</dcterms:created>
  <dcterms:modified xsi:type="dcterms:W3CDTF">2022-08-08T12:18:00Z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